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-476249</wp:posOffset>
            </wp:positionH>
            <wp:positionV relativeFrom="paragraph">
              <wp:posOffset>-1181099</wp:posOffset>
            </wp:positionV>
            <wp:extent cx="10096500" cy="7802104"/>
            <wp:effectExtent b="0" l="0" r="0" t="0"/>
            <wp:wrapNone/>
            <wp:docPr id="27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096500" cy="7802104"/>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1"/>
        <w:tblpPr w:leftFromText="141" w:rightFromText="141" w:topFromText="0" w:bottomFromText="0" w:vertAnchor="page" w:horzAnchor="margin" w:tblpXSpec="center" w:tblpY="3480"/>
        <w:tblW w:w="13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0"/>
        <w:gridCol w:w="3240"/>
        <w:gridCol w:w="3855"/>
        <w:gridCol w:w="2835"/>
        <w:tblGridChange w:id="0">
          <w:tblGrid>
            <w:gridCol w:w="3390"/>
            <w:gridCol w:w="3240"/>
            <w:gridCol w:w="3855"/>
            <w:gridCol w:w="2835"/>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7">
            <w:pPr>
              <w:spacing w:after="0" w:line="240" w:lineRule="auto"/>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DATOS GENERALES</w:t>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Académica:</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1C">
            <w:pPr>
              <w:spacing w:after="0" w:line="240"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Escribir el</w:t>
            </w:r>
            <w:r w:rsidDel="00000000" w:rsidR="00000000" w:rsidRPr="00000000">
              <w:rPr>
                <w:rFonts w:ascii="Montserrat" w:cs="Montserrat" w:eastAsia="Montserrat" w:hAnsi="Montserrat"/>
                <w:b w:val="1"/>
                <w:color w:val="0000ff"/>
                <w:sz w:val="20"/>
                <w:szCs w:val="20"/>
                <w:rtl w:val="0"/>
              </w:rPr>
              <w:t xml:space="preserve"> </w:t>
            </w:r>
            <w:r w:rsidDel="00000000" w:rsidR="00000000" w:rsidRPr="00000000">
              <w:rPr>
                <w:rFonts w:ascii="Montserrat" w:cs="Montserrat" w:eastAsia="Montserrat" w:hAnsi="Montserrat"/>
                <w:color w:val="0000ff"/>
                <w:sz w:val="20"/>
                <w:szCs w:val="20"/>
                <w:rtl w:val="0"/>
              </w:rPr>
              <w:t xml:space="preserve">número y nombre completo de la Unidad Académica, por ejemplo: </w:t>
            </w:r>
          </w:p>
          <w:p w:rsidR="00000000" w:rsidDel="00000000" w:rsidP="00000000" w:rsidRDefault="00000000" w:rsidRPr="00000000" w14:paraId="0000001D">
            <w:pPr>
              <w:spacing w:after="0" w:line="240" w:lineRule="auto"/>
              <w:rPr>
                <w:rFonts w:ascii="Arial" w:cs="Arial" w:eastAsia="Arial" w:hAnsi="Arial"/>
                <w:i w:val="1"/>
              </w:rPr>
            </w:pPr>
            <w:r w:rsidDel="00000000" w:rsidR="00000000" w:rsidRPr="00000000">
              <w:rPr>
                <w:rFonts w:ascii="Montserrat" w:cs="Montserrat" w:eastAsia="Montserrat" w:hAnsi="Montserrat"/>
                <w:i w:val="1"/>
                <w:color w:val="0000ff"/>
                <w:sz w:val="20"/>
                <w:szCs w:val="20"/>
                <w:rtl w:val="0"/>
              </w:rPr>
              <w:t xml:space="preserve">CECyT 7 "Cuauhtémoc"</w:t>
            </w: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0">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21">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Programa Académico: </w:t>
            </w:r>
          </w:p>
          <w:p w:rsidR="00000000" w:rsidDel="00000000" w:rsidP="00000000" w:rsidRDefault="00000000" w:rsidRPr="00000000" w14:paraId="00000022">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3">
            <w:pPr>
              <w:spacing w:after="0" w:line="240"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Si es de Tecnológicas, se debe indicar la </w:t>
            </w:r>
            <w:r w:rsidDel="00000000" w:rsidR="00000000" w:rsidRPr="00000000">
              <w:rPr>
                <w:rFonts w:ascii="Montserrat" w:cs="Montserrat" w:eastAsia="Montserrat" w:hAnsi="Montserrat"/>
                <w:b w:val="1"/>
                <w:color w:val="0000ff"/>
                <w:sz w:val="20"/>
                <w:szCs w:val="20"/>
                <w:rtl w:val="0"/>
              </w:rPr>
              <w:t xml:space="preserve">Carrera</w:t>
            </w:r>
            <w:r w:rsidDel="00000000" w:rsidR="00000000" w:rsidRPr="00000000">
              <w:rPr>
                <w:rFonts w:ascii="Montserrat" w:cs="Montserrat" w:eastAsia="Montserrat" w:hAnsi="Montserrat"/>
                <w:color w:val="0000ff"/>
                <w:sz w:val="20"/>
                <w:szCs w:val="20"/>
                <w:rtl w:val="0"/>
              </w:rPr>
              <w:t xml:space="preserve">, por ejemplo: Técnico en Aeronáutica</w:t>
            </w:r>
          </w:p>
          <w:p w:rsidR="00000000" w:rsidDel="00000000" w:rsidP="00000000" w:rsidRDefault="00000000" w:rsidRPr="00000000" w14:paraId="00000024">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color w:val="0000ff"/>
                <w:sz w:val="20"/>
                <w:szCs w:val="20"/>
                <w:rtl w:val="0"/>
              </w:rPr>
              <w:t xml:space="preserve">Si es de Básicas o Humanísticas, se debe indicar el </w:t>
            </w:r>
            <w:r w:rsidDel="00000000" w:rsidR="00000000" w:rsidRPr="00000000">
              <w:rPr>
                <w:rFonts w:ascii="Montserrat" w:cs="Montserrat" w:eastAsia="Montserrat" w:hAnsi="Montserrat"/>
                <w:b w:val="1"/>
                <w:color w:val="0000ff"/>
                <w:sz w:val="20"/>
                <w:szCs w:val="20"/>
                <w:rtl w:val="0"/>
              </w:rPr>
              <w:t xml:space="preserve">Área</w:t>
            </w: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7">
            <w:pPr>
              <w:spacing w:after="0" w:line="240" w:lineRule="auto"/>
              <w:jc w:val="center"/>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7b003a"/>
                <w:sz w:val="20"/>
                <w:szCs w:val="20"/>
                <w:rtl w:val="0"/>
              </w:rPr>
              <w:t xml:space="preserve">Unidad de Aprendizaje:</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8">
            <w:pPr>
              <w:spacing w:after="0" w:line="240"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Nombre de la Unidad de Aprendizaje a desarrollar</w:t>
            </w:r>
          </w:p>
        </w:tc>
      </w:tr>
      <w:tr>
        <w:trPr>
          <w:cantSplit w:val="0"/>
          <w:trHeight w:val="43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Semestre/ Nivel:</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C">
            <w:pPr>
              <w:spacing w:after="0" w:line="240" w:lineRule="auto"/>
              <w:jc w:val="center"/>
              <w:rPr>
                <w:rFonts w:ascii="Arial" w:cs="Arial" w:eastAsia="Arial" w:hAnsi="Arial"/>
                <w:sz w:val="20"/>
                <w:szCs w:val="20"/>
              </w:rPr>
            </w:pPr>
            <w:r w:rsidDel="00000000" w:rsidR="00000000" w:rsidRPr="00000000">
              <w:rPr>
                <w:rFonts w:ascii="Montserrat" w:cs="Montserrat" w:eastAsia="Montserrat" w:hAnsi="Montserrat"/>
                <w:color w:val="0000ff"/>
                <w:sz w:val="20"/>
                <w:szCs w:val="20"/>
                <w:rtl w:val="0"/>
              </w:rPr>
              <w:t xml:space="preserve">Semestre en el que se imparte la Unidad de Aprendizaje</w:t>
            </w:r>
            <w:r w:rsidDel="00000000" w:rsidR="00000000" w:rsidRPr="00000000">
              <w:rPr>
                <w:rtl w:val="0"/>
              </w:rPr>
            </w:r>
          </w:p>
        </w:tc>
        <w:tc>
          <w:tcPr>
            <w:tcBorders>
              <w:top w:color="7b003a" w:space="0" w:sz="12" w:val="single"/>
              <w:left w:color="7b003a" w:space="0" w:sz="12" w:val="single"/>
              <w:bottom w:color="7c0040" w:space="0" w:sz="12" w:val="single"/>
              <w:right w:color="7b003a" w:space="0" w:sz="12" w:val="single"/>
            </w:tcBorders>
            <w:shd w:fill="d9d9d9" w:val="clear"/>
            <w:vAlign w:val="center"/>
          </w:tcPr>
          <w:p w:rsidR="00000000" w:rsidDel="00000000" w:rsidP="00000000" w:rsidRDefault="00000000" w:rsidRPr="00000000" w14:paraId="0000002D">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Ciclo Escolar: </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E">
            <w:pPr>
              <w:spacing w:after="0" w:line="240" w:lineRule="auto"/>
              <w:jc w:val="center"/>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26 -1 Agosto - Diciembre 2025</w:t>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F">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Turno: </w:t>
            </w:r>
          </w:p>
        </w:tc>
        <w:tc>
          <w:tcPr>
            <w:tcBorders>
              <w:top w:color="7b003a" w:space="0" w:sz="12" w:val="single"/>
              <w:left w:color="7b003a" w:space="0" w:sz="12" w:val="single"/>
              <w:bottom w:color="7b003a" w:space="0" w:sz="12" w:val="single"/>
              <w:right w:color="7c0040" w:space="0" w:sz="12" w:val="single"/>
            </w:tcBorders>
            <w:vAlign w:val="center"/>
          </w:tcPr>
          <w:p w:rsidR="00000000" w:rsidDel="00000000" w:rsidP="00000000" w:rsidRDefault="00000000" w:rsidRPr="00000000" w14:paraId="00000030">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color w:val="0000ff"/>
                <w:sz w:val="20"/>
                <w:szCs w:val="20"/>
                <w:rtl w:val="0"/>
              </w:rPr>
              <w:t xml:space="preserve">Matutino, vespertino o mixto</w:t>
            </w:r>
            <w:r w:rsidDel="00000000" w:rsidR="00000000" w:rsidRPr="00000000">
              <w:rPr>
                <w:rtl w:val="0"/>
              </w:rPr>
            </w:r>
          </w:p>
        </w:tc>
        <w:tc>
          <w:tcPr>
            <w:tcBorders>
              <w:top w:color="7c0040" w:space="0" w:sz="12" w:val="single"/>
              <w:left w:color="7c0040" w:space="0" w:sz="12" w:val="single"/>
              <w:bottom w:color="7b003a" w:space="0" w:sz="12" w:val="single"/>
              <w:right w:color="7c0040" w:space="0" w:sz="12" w:val="single"/>
            </w:tcBorders>
            <w:shd w:fill="d9d9d9" w:val="clear"/>
            <w:vAlign w:val="center"/>
          </w:tcPr>
          <w:p w:rsidR="00000000" w:rsidDel="00000000" w:rsidP="00000000" w:rsidRDefault="00000000" w:rsidRPr="00000000" w14:paraId="00000031">
            <w:pPr>
              <w:spacing w:after="0"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7b003a"/>
                <w:sz w:val="18"/>
                <w:szCs w:val="18"/>
                <w:rtl w:val="0"/>
              </w:rPr>
              <w:t xml:space="preserve">Tipo de unidad de aprendizaje: </w:t>
            </w:r>
            <w:r w:rsidDel="00000000" w:rsidR="00000000" w:rsidRPr="00000000">
              <w:rPr>
                <w:rFonts w:ascii="Montserrat SemiBold" w:cs="Montserrat SemiBold" w:eastAsia="Montserrat SemiBold" w:hAnsi="Montserrat SemiBold"/>
                <w:color w:val="7b003a"/>
                <w:sz w:val="16"/>
                <w:szCs w:val="16"/>
                <w:rtl w:val="0"/>
              </w:rPr>
              <w:t xml:space="preserve">(obligatoria/optativa)</w:t>
            </w:r>
            <w:r w:rsidDel="00000000" w:rsidR="00000000" w:rsidRPr="00000000">
              <w:rPr>
                <w:rtl w:val="0"/>
              </w:rPr>
            </w:r>
          </w:p>
        </w:tc>
        <w:tc>
          <w:tcPr>
            <w:tcBorders>
              <w:top w:color="7b003a" w:space="0" w:sz="12" w:val="single"/>
              <w:left w:color="7c0040" w:space="0" w:sz="12" w:val="single"/>
              <w:bottom w:color="7b003a" w:space="0" w:sz="12" w:val="single"/>
              <w:right w:color="7b003a" w:space="0" w:sz="12" w:val="single"/>
            </w:tcBorders>
            <w:vAlign w:val="center"/>
          </w:tcPr>
          <w:p w:rsidR="00000000" w:rsidDel="00000000" w:rsidP="00000000" w:rsidRDefault="00000000" w:rsidRPr="00000000" w14:paraId="00000032">
            <w:pPr>
              <w:spacing w:after="0" w:line="240" w:lineRule="auto"/>
              <w:rPr>
                <w:rFonts w:ascii="Arial" w:cs="Arial" w:eastAsia="Arial" w:hAnsi="Arial"/>
                <w:sz w:val="20"/>
                <w:szCs w:val="20"/>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Mencionar el nombre de la Academia</w:t>
            </w:r>
          </w:p>
          <w:p w:rsidR="00000000" w:rsidDel="00000000" w:rsidP="00000000" w:rsidRDefault="00000000" w:rsidRPr="00000000" w14:paraId="00000036">
            <w:pPr>
              <w:spacing w:after="0" w:line="240" w:lineRule="auto"/>
              <w:rPr>
                <w:rFonts w:ascii="Arial" w:cs="Arial" w:eastAsia="Arial" w:hAnsi="Arial"/>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Presidente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A">
            <w:pPr>
              <w:spacing w:after="0" w:line="240"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Indicar el nombre del Presidente de la Academia</w:t>
            </w:r>
          </w:p>
          <w:p w:rsidR="00000000" w:rsidDel="00000000" w:rsidP="00000000" w:rsidRDefault="00000000" w:rsidRPr="00000000" w14:paraId="0000003B">
            <w:pPr>
              <w:spacing w:after="0" w:line="240" w:lineRule="auto"/>
              <w:rPr>
                <w:rFonts w:ascii="Arial" w:cs="Arial" w:eastAsia="Arial" w:hAnsi="Arial"/>
                <w:sz w:val="20"/>
                <w:szCs w:val="20"/>
              </w:rPr>
            </w:pPr>
            <w:r w:rsidDel="00000000" w:rsidR="00000000" w:rsidRPr="00000000">
              <w:rPr>
                <w:rtl w:val="0"/>
              </w:rPr>
            </w:r>
          </w:p>
        </w:tc>
      </w:tr>
      <w:tr>
        <w:trPr>
          <w:cantSplit w:val="0"/>
          <w:trHeight w:val="106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E">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los Docentes Participantes</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F">
            <w:pPr>
              <w:rPr>
                <w:rFonts w:ascii="Montserrat" w:cs="Montserrat" w:eastAsia="Montserrat" w:hAnsi="Montserrat"/>
                <w:color w:val="0000ff"/>
                <w:sz w:val="18"/>
                <w:szCs w:val="18"/>
              </w:rPr>
            </w:pPr>
            <w:r w:rsidDel="00000000" w:rsidR="00000000" w:rsidRPr="00000000">
              <w:rPr>
                <w:rFonts w:ascii="Montserrat" w:cs="Montserrat" w:eastAsia="Montserrat" w:hAnsi="Montserrat"/>
                <w:color w:val="0000ff"/>
                <w:sz w:val="20"/>
                <w:szCs w:val="20"/>
                <w:rtl w:val="0"/>
              </w:rPr>
              <w:t xml:space="preserve">Escribir el nombre de los docentes que participen en la elaboración de la Carpeta de Trabajo</w:t>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Evaluación del Proceso Enseñanza- Aprendizaje 25-2</w:t>
      </w:r>
    </w:p>
    <w:p w:rsidR="00000000" w:rsidDel="00000000" w:rsidP="00000000" w:rsidRDefault="00000000" w:rsidRPr="00000000" w14:paraId="00000048">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Evaluación Individual</w:t>
      </w:r>
    </w:p>
    <w:p w:rsidR="00000000" w:rsidDel="00000000" w:rsidP="00000000" w:rsidRDefault="00000000" w:rsidRPr="00000000" w14:paraId="00000049">
      <w:pPr>
        <w:jc w:val="both"/>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Este apartado debe ser respondido por cada uno de los docentes que conforman la Academia.</w:t>
      </w:r>
    </w:p>
    <w:p w:rsidR="00000000" w:rsidDel="00000000" w:rsidP="00000000" w:rsidRDefault="00000000" w:rsidRPr="00000000" w14:paraId="0000004A">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Nombre del Docente:  </w:t>
      </w:r>
      <w:r w:rsidDel="00000000" w:rsidR="00000000" w:rsidRPr="00000000">
        <w:rPr>
          <w:rFonts w:ascii="Montserrat" w:cs="Montserrat" w:eastAsia="Montserrat" w:hAnsi="Montserrat"/>
          <w:color w:val="0000ff"/>
          <w:sz w:val="20"/>
          <w:szCs w:val="20"/>
          <w:rtl w:val="0"/>
        </w:rPr>
        <w:t xml:space="preserve">Escribir el nombre del docente que realiza la evaluación individual.</w:t>
      </w:r>
      <w:r w:rsidDel="00000000" w:rsidR="00000000" w:rsidRPr="00000000">
        <w:rPr>
          <w:rtl w:val="0"/>
        </w:rPr>
      </w:r>
    </w:p>
    <w:p w:rsidR="00000000" w:rsidDel="00000000" w:rsidP="00000000" w:rsidRDefault="00000000" w:rsidRPr="00000000" w14:paraId="0000004B">
      <w:pPr>
        <w:numPr>
          <w:ilvl w:val="0"/>
          <w:numId w:val="8"/>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individual, considerando la Planeación Didáctica del ejercicio 25-2, escriba en la siguiente tabla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w:t>
      </w:r>
      <w:r w:rsidDel="00000000" w:rsidR="00000000" w:rsidRPr="00000000">
        <w:rPr>
          <w:rFonts w:ascii="Montserrat Medium" w:cs="Montserrat Medium" w:eastAsia="Montserrat Medium" w:hAnsi="Montserrat Medium"/>
          <w:rtl w:val="0"/>
        </w:rPr>
        <w:t xml:space="preserve">aplicadas</w:t>
      </w:r>
      <w:r w:rsidDel="00000000" w:rsidR="00000000" w:rsidRPr="00000000">
        <w:rPr>
          <w:rFonts w:ascii="Montserrat Medium" w:cs="Montserrat Medium" w:eastAsia="Montserrat Medium" w:hAnsi="Montserrat Medium"/>
          <w:color w:val="000000"/>
          <w:rtl w:val="0"/>
        </w:rPr>
        <w:t xml:space="preserve"> y explique el por qué fueron funcionales o no funcionales para el aprendizaje de los estudiantes</w:t>
      </w:r>
      <w:r w:rsidDel="00000000" w:rsidR="00000000" w:rsidRPr="00000000">
        <w:rPr>
          <w:rFonts w:ascii="Montserrat Medium" w:cs="Montserrat Medium" w:eastAsia="Montserrat Medium" w:hAnsi="Montserrat Medium"/>
          <w:rtl w:val="0"/>
        </w:rPr>
        <w:t xml:space="preserve">.</w:t>
      </w:r>
      <w:r w:rsidDel="00000000" w:rsidR="00000000" w:rsidRPr="00000000">
        <w:rPr>
          <w:rtl w:val="0"/>
        </w:rPr>
      </w:r>
    </w:p>
    <w:p w:rsidR="00000000" w:rsidDel="00000000" w:rsidP="00000000" w:rsidRDefault="00000000" w:rsidRPr="00000000" w14:paraId="0000004C">
      <w:pPr>
        <w:jc w:val="both"/>
        <w:rPr>
          <w:rFonts w:ascii="Montserrat Medium" w:cs="Montserrat Medium" w:eastAsia="Montserrat Medium" w:hAnsi="Montserrat Medium"/>
        </w:rPr>
      </w:pPr>
      <w:r w:rsidDel="00000000" w:rsidR="00000000" w:rsidRPr="00000000">
        <w:rPr>
          <w:rtl w:val="0"/>
        </w:rPr>
      </w:r>
    </w:p>
    <w:tbl>
      <w:tblPr>
        <w:tblStyle w:val="Table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797"/>
        <w:gridCol w:w="4797"/>
        <w:tblGridChange w:id="0">
          <w:tblGrid>
            <w:gridCol w:w="4796"/>
            <w:gridCol w:w="4797"/>
            <w:gridCol w:w="4797"/>
          </w:tblGrid>
        </w:tblGridChange>
      </w:tblGrid>
      <w:tr>
        <w:trPr>
          <w:cantSplit w:val="0"/>
          <w:trHeight w:val="79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4D">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las Estrategias Didácticas y/o Metodologías Activas</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4E">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w:t>
            </w:r>
          </w:p>
          <w:p w:rsidR="00000000" w:rsidDel="00000000" w:rsidP="00000000" w:rsidRDefault="00000000" w:rsidRPr="00000000" w14:paraId="0000004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funcionó?</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0">
            <w:pPr>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51">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no funcionó?</w:t>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2">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Fonts w:ascii="Montserrat" w:cs="Montserrat" w:eastAsia="Montserrat" w:hAnsi="Montserrat"/>
                <w:color w:val="0000ff"/>
                <w:sz w:val="20"/>
                <w:szCs w:val="20"/>
                <w:rtl w:val="0"/>
              </w:rPr>
              <w:t xml:space="preserve">Colocar la Estrategia o Metodología que utilizó para impartir los contenidos de la Unidad de Aprendizaje.</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3">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Fonts w:ascii="Montserrat" w:cs="Montserrat" w:eastAsia="Montserrat" w:hAnsi="Montserrat"/>
                <w:color w:val="0000ff"/>
                <w:sz w:val="20"/>
                <w:szCs w:val="20"/>
                <w:rtl w:val="0"/>
              </w:rPr>
              <w:t xml:space="preserve">Describir de manera breve pero significativa, el resultado favorable que tuvo la implementación de la Estrategia o Metodología empleada para la construcción de aprendizajes.</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4">
            <w:pPr>
              <w:spacing w:after="160" w:line="259" w:lineRule="auto"/>
              <w:jc w:val="both"/>
              <w:rPr>
                <w:rFonts w:ascii="Montserrat SemiBold" w:cs="Montserrat SemiBold" w:eastAsia="Montserrat SemiBold" w:hAnsi="Montserrat SemiBold"/>
                <w:sz w:val="20"/>
                <w:szCs w:val="20"/>
              </w:rPr>
            </w:pPr>
            <w:r w:rsidDel="00000000" w:rsidR="00000000" w:rsidRPr="00000000">
              <w:rPr>
                <w:rFonts w:ascii="Montserrat" w:cs="Montserrat" w:eastAsia="Montserrat" w:hAnsi="Montserrat"/>
                <w:color w:val="0000ff"/>
                <w:sz w:val="20"/>
                <w:szCs w:val="20"/>
                <w:rtl w:val="0"/>
              </w:rPr>
              <w:t xml:space="preserve">Describir aquellos puntos o momentos en la aplicación de la Metodología o Estrategia que dificultaron su desarrollo e impacto para la construcción de aprendizajes.</w:t>
            </w: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5">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56">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7">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8">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9">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5A">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B">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C">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D">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5E">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F">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0">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1">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2">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3">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4">
            <w:pPr>
              <w:rPr>
                <w:rFonts w:ascii="Montserrat SemiBold" w:cs="Montserrat SemiBold" w:eastAsia="Montserrat SemiBold" w:hAnsi="Montserrat SemiBold"/>
                <w:sz w:val="20"/>
                <w:szCs w:val="20"/>
              </w:rPr>
            </w:pPr>
            <w:r w:rsidDel="00000000" w:rsidR="00000000" w:rsidRPr="00000000">
              <w:rPr>
                <w:rtl w:val="0"/>
              </w:rPr>
            </w:r>
          </w:p>
        </w:tc>
      </w:tr>
    </w:tbl>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numPr>
          <w:ilvl w:val="0"/>
          <w:numId w:val="8"/>
        </w:numPr>
        <w:pBdr>
          <w:top w:space="0" w:sz="0" w:val="nil"/>
          <w:left w:space="0" w:sz="0" w:val="nil"/>
          <w:bottom w:space="0" w:sz="0" w:val="nil"/>
          <w:right w:space="0" w:sz="0" w:val="nil"/>
          <w:between w:space="0" w:sz="0" w:val="nil"/>
        </w:pBdr>
        <w:ind w:left="720" w:hanging="360"/>
        <w:jc w:val="both"/>
        <w:rPr>
          <w:rFonts w:ascii="Montserrat SemiBold" w:cs="Montserrat SemiBold" w:eastAsia="Montserrat SemiBold" w:hAnsi="Montserrat SemiBold"/>
          <w:color w:val="000000"/>
        </w:rPr>
      </w:pPr>
      <w:r w:rsidDel="00000000" w:rsidR="00000000" w:rsidRPr="00000000">
        <w:rPr>
          <w:rFonts w:ascii="Montserrat Medium" w:cs="Montserrat Medium" w:eastAsia="Montserrat Medium" w:hAnsi="Montserrat Medium"/>
          <w:color w:val="000000"/>
          <w:rtl w:val="0"/>
        </w:rPr>
        <w:t xml:space="preserve">¿Cuáles son las Metodologías Activas y/o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que volvería a utilizar para el ejercicio </w:t>
      </w:r>
      <w:r w:rsidDel="00000000" w:rsidR="00000000" w:rsidRPr="00000000">
        <w:rPr>
          <w:rFonts w:ascii="Montserrat" w:cs="Montserrat" w:eastAsia="Montserrat" w:hAnsi="Montserrat"/>
          <w:b w:val="1"/>
          <w:color w:val="000000"/>
          <w:rtl w:val="0"/>
        </w:rPr>
        <w:t xml:space="preserve">26-1?</w:t>
      </w:r>
      <w:r w:rsidDel="00000000" w:rsidR="00000000" w:rsidRPr="00000000">
        <w:rPr>
          <w:rtl w:val="0"/>
        </w:rPr>
      </w:r>
    </w:p>
    <w:p w:rsidR="00000000" w:rsidDel="00000000" w:rsidP="00000000" w:rsidRDefault="00000000" w:rsidRPr="00000000" w14:paraId="00000067">
      <w:pPr>
        <w:ind w:left="720" w:firstLine="0"/>
        <w:jc w:val="both"/>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Reflexionar sobre el impacto que las estrategias y metodologías tuvieron a lo largo del semestre y mencionar aquellas que, en su experiencia, pudieran resultar más favorables para el desarrollo de aprendizajes.</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720" w:firstLine="0"/>
        <w:jc w:val="center"/>
        <w:rPr>
          <w:rFonts w:ascii="Montserrat Medium" w:cs="Montserrat Medium" w:eastAsia="Montserrat Medium" w:hAnsi="Montserrat Medium"/>
          <w:color w:val="4a86e8"/>
        </w:rPr>
      </w:pPr>
      <w:r w:rsidDel="00000000" w:rsidR="00000000" w:rsidRPr="00000000">
        <w:rPr>
          <w:rFonts w:ascii="Montserrat SemiBold" w:cs="Montserrat SemiBold" w:eastAsia="Montserrat SemiBold" w:hAnsi="Montserrat SemiBold"/>
          <w:rtl w:val="0"/>
        </w:rPr>
        <w:t xml:space="preserve">Evaluación en Trabajo Colegiado</w:t>
      </w:r>
      <w:r w:rsidDel="00000000" w:rsidR="00000000" w:rsidRPr="00000000">
        <w:rPr>
          <w:rFonts w:ascii="Montserrat Medium" w:cs="Montserrat Medium" w:eastAsia="Montserrat Medium" w:hAnsi="Montserrat Medium"/>
          <w:color w:val="4a86e8"/>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color w:val="0000ff"/>
        </w:rPr>
      </w:pPr>
      <w:r w:rsidDel="00000000" w:rsidR="00000000" w:rsidRPr="00000000">
        <w:rPr>
          <w:rFonts w:ascii="Montserrat" w:cs="Montserrat" w:eastAsia="Montserrat" w:hAnsi="Montserrat"/>
          <w:color w:val="0000ff"/>
          <w:rtl w:val="0"/>
        </w:rPr>
        <w:t xml:space="preserve">En este apartado, se responderán las preguntas de manera colegiada, es indispensable la participación de todos los docentes para enriquecer la reflexión y las futuras propuestas a implementar.</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colegiada</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000000"/>
          <w:rtl w:val="0"/>
        </w:rPr>
        <w:t xml:space="preserve">expli</w:t>
      </w:r>
      <w:r w:rsidDel="00000000" w:rsidR="00000000" w:rsidRPr="00000000">
        <w:rPr>
          <w:rFonts w:ascii="Montserrat Medium" w:cs="Montserrat Medium" w:eastAsia="Montserrat Medium" w:hAnsi="Montserrat Medium"/>
          <w:rtl w:val="0"/>
        </w:rPr>
        <w:t xml:space="preserve">car:</w:t>
      </w:r>
      <w:r w:rsidDel="00000000" w:rsidR="00000000" w:rsidRPr="00000000">
        <w:rPr>
          <w:rFonts w:ascii="Montserrat Medium" w:cs="Montserrat Medium" w:eastAsia="Montserrat Medium" w:hAnsi="Montserrat Medium"/>
          <w:color w:val="000000"/>
          <w:rtl w:val="0"/>
        </w:rPr>
        <w:t xml:space="preserve"> ¿</w:t>
      </w:r>
      <w:r w:rsidDel="00000000" w:rsidR="00000000" w:rsidRPr="00000000">
        <w:rPr>
          <w:rFonts w:ascii="Montserrat Medium" w:cs="Montserrat Medium" w:eastAsia="Montserrat Medium" w:hAnsi="Montserrat Medium"/>
          <w:rtl w:val="0"/>
        </w:rPr>
        <w:t xml:space="preserve">Q</w:t>
      </w:r>
      <w:r w:rsidDel="00000000" w:rsidR="00000000" w:rsidRPr="00000000">
        <w:rPr>
          <w:rFonts w:ascii="Montserrat Medium" w:cs="Montserrat Medium" w:eastAsia="Montserrat Medium" w:hAnsi="Montserrat Medium"/>
          <w:color w:val="000000"/>
          <w:rtl w:val="0"/>
        </w:rPr>
        <w:t xml:space="preserve">ué recursos y materiales didácticos utilizados en el ejercicio anterior consideran que fueron los más útiles? </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jc w:val="both"/>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Realizar una reflexión y posteriormente dar respuesta a la pregunta.</w:t>
      </w:r>
    </w:p>
    <w:p w:rsidR="00000000" w:rsidDel="00000000" w:rsidP="00000000" w:rsidRDefault="00000000" w:rsidRPr="00000000" w14:paraId="0000006E">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forma colegiada, </w:t>
      </w:r>
      <w:r w:rsidDel="00000000" w:rsidR="00000000" w:rsidRPr="00000000">
        <w:rPr>
          <w:rFonts w:ascii="Montserrat Medium" w:cs="Montserrat Medium" w:eastAsia="Montserrat Medium" w:hAnsi="Montserrat Medium"/>
          <w:rtl w:val="0"/>
        </w:rPr>
        <w:t xml:space="preserve">realizar </w:t>
      </w:r>
      <w:r w:rsidDel="00000000" w:rsidR="00000000" w:rsidRPr="00000000">
        <w:rPr>
          <w:rFonts w:ascii="Montserrat Medium" w:cs="Montserrat Medium" w:eastAsia="Montserrat Medium" w:hAnsi="Montserrat Medium"/>
          <w:color w:val="000000"/>
          <w:rtl w:val="0"/>
        </w:rPr>
        <w:t xml:space="preserve">una conclusión con relación a las dificultades encont</w:t>
      </w:r>
      <w:r w:rsidDel="00000000" w:rsidR="00000000" w:rsidRPr="00000000">
        <w:rPr>
          <w:rFonts w:ascii="Montserrat Medium" w:cs="Montserrat Medium" w:eastAsia="Montserrat Medium" w:hAnsi="Montserrat Medium"/>
          <w:rtl w:val="0"/>
        </w:rPr>
        <w:t xml:space="preserve">radas</w:t>
      </w:r>
      <w:r w:rsidDel="00000000" w:rsidR="00000000" w:rsidRPr="00000000">
        <w:rPr>
          <w:rFonts w:ascii="Montserrat Medium" w:cs="Montserrat Medium" w:eastAsia="Montserrat Medium" w:hAnsi="Montserrat Medium"/>
          <w:color w:val="000000"/>
          <w:rtl w:val="0"/>
        </w:rPr>
        <w:t xml:space="preserve"> durante la implementación de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y/o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w:t>
      </w:r>
    </w:p>
    <w:p w:rsidR="00000000" w:rsidDel="00000000" w:rsidP="00000000" w:rsidRDefault="00000000" w:rsidRPr="00000000" w14:paraId="00000070">
      <w:pPr>
        <w:ind w:firstLine="708"/>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color w:val="0000ff"/>
          <w:rtl w:val="0"/>
        </w:rPr>
        <w:t xml:space="preserve">Realizar una reflexión y posteriormente dar respuesta a la pregunta.</w:t>
      </w:r>
      <w:r w:rsidDel="00000000" w:rsidR="00000000" w:rsidRPr="00000000">
        <w:rPr>
          <w:rtl w:val="0"/>
        </w:rPr>
      </w:r>
    </w:p>
    <w:p w:rsidR="00000000" w:rsidDel="00000000" w:rsidP="00000000" w:rsidRDefault="00000000" w:rsidRPr="00000000" w14:paraId="00000071">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acuerdo a la conclusión anterior, ¿cómo podrían fortalecer la implementación de las estrategias didácticas y/o Metodologías Activas durante el periodo 26-1?</w:t>
      </w:r>
    </w:p>
    <w:p w:rsidR="00000000" w:rsidDel="00000000" w:rsidP="00000000" w:rsidRDefault="00000000" w:rsidRPr="00000000" w14:paraId="00000073">
      <w:pPr>
        <w:ind w:left="720" w:firstLine="0"/>
        <w:jc w:val="both"/>
        <w:rPr>
          <w:rFonts w:ascii="Montserrat Medium" w:cs="Montserrat Medium" w:eastAsia="Montserrat Medium" w:hAnsi="Montserrat Medium"/>
          <w:sz w:val="24"/>
          <w:szCs w:val="24"/>
        </w:rPr>
      </w:pPr>
      <w:r w:rsidDel="00000000" w:rsidR="00000000" w:rsidRPr="00000000">
        <w:rPr>
          <w:rFonts w:ascii="Montserrat" w:cs="Montserrat" w:eastAsia="Montserrat" w:hAnsi="Montserrat"/>
          <w:color w:val="0000ff"/>
          <w:rtl w:val="0"/>
        </w:rPr>
        <w:t xml:space="preserve">Realizar una reflexión y posteriormente dar respuesta a la pregunta.</w:t>
      </w:r>
      <w:r w:rsidDel="00000000" w:rsidR="00000000" w:rsidRPr="00000000">
        <w:rPr>
          <w:rtl w:val="0"/>
        </w:rPr>
      </w:r>
    </w:p>
    <w:p w:rsidR="00000000" w:rsidDel="00000000" w:rsidP="00000000" w:rsidRDefault="00000000" w:rsidRPr="00000000" w14:paraId="00000074">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Describan las acciones que como docentes podrían realizar para motivar a los estudiantes en su desempeño académico. </w:t>
      </w:r>
    </w:p>
    <w:p w:rsidR="00000000" w:rsidDel="00000000" w:rsidP="00000000" w:rsidRDefault="00000000" w:rsidRPr="00000000" w14:paraId="00000076">
      <w:pPr>
        <w:ind w:left="720" w:firstLine="0"/>
        <w:jc w:val="both"/>
        <w:rPr>
          <w:rFonts w:ascii="Montserrat SemiBold" w:cs="Montserrat SemiBold" w:eastAsia="Montserrat SemiBold" w:hAnsi="Montserrat SemiBold"/>
          <w:sz w:val="24"/>
          <w:szCs w:val="24"/>
        </w:rPr>
        <w:sectPr>
          <w:headerReference r:id="rId8" w:type="default"/>
          <w:pgSz w:h="12240" w:w="15840" w:orient="landscape"/>
          <w:pgMar w:bottom="720" w:top="1843" w:left="720" w:right="720" w:header="708" w:footer="708"/>
          <w:pgNumType w:start="1"/>
          <w:titlePg w:val="1"/>
        </w:sectPr>
      </w:pPr>
      <w:r w:rsidDel="00000000" w:rsidR="00000000" w:rsidRPr="00000000">
        <w:rPr>
          <w:rFonts w:ascii="Montserrat" w:cs="Montserrat" w:eastAsia="Montserrat" w:hAnsi="Montserrat"/>
          <w:color w:val="0000ff"/>
          <w:rtl w:val="0"/>
        </w:rPr>
        <w:t xml:space="preserve">Realizar una reflexión y posteriormente dar respuesta a la pregunta.</w:t>
      </w:r>
      <w:r w:rsidDel="00000000" w:rsidR="00000000" w:rsidRPr="00000000">
        <w:rPr>
          <w:rtl w:val="0"/>
        </w:rPr>
      </w:r>
    </w:p>
    <w:p w:rsidR="00000000" w:rsidDel="00000000" w:rsidP="00000000" w:rsidRDefault="00000000" w:rsidRPr="00000000" w14:paraId="00000077">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PLANEACIÓN DIDÁCTICA COLEGIADA</w:t>
      </w:r>
    </w:p>
    <w:tbl>
      <w:tblPr>
        <w:tblStyle w:val="Table3"/>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Change w:id="0">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blGridChange>
      </w:tblGrid>
      <w:tr>
        <w:trPr>
          <w:cantSplit w:val="0"/>
          <w:trHeight w:val="274"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78">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rtl w:val="0"/>
              </w:rPr>
              <w:t xml:space="preserve">Nombre de la Unidad de Aprendizaje:</w:t>
            </w:r>
            <w:r w:rsidDel="00000000" w:rsidR="00000000" w:rsidRPr="00000000">
              <w:rPr>
                <w:rFonts w:ascii="Montserrat" w:cs="Montserrat" w:eastAsia="Montserrat" w:hAnsi="Montserrat"/>
                <w:b w:val="1"/>
                <w:color w:val="7b003a"/>
                <w:sz w:val="20"/>
                <w:szCs w:val="20"/>
                <w:rtl w:val="0"/>
              </w:rPr>
              <w:t xml:space="preserve"> </w:t>
            </w:r>
            <w:r w:rsidDel="00000000" w:rsidR="00000000" w:rsidRPr="00000000">
              <w:rPr>
                <w:rFonts w:ascii="Montserrat" w:cs="Montserrat" w:eastAsia="Montserrat" w:hAnsi="Montserrat"/>
                <w:color w:val="0000ff"/>
                <w:sz w:val="20"/>
                <w:szCs w:val="20"/>
                <w:rtl w:val="0"/>
              </w:rPr>
              <w:t xml:space="preserve">Colocar el nombre completo de la Unidad de Aprendizaje</w:t>
            </w:r>
            <w:r w:rsidDel="00000000" w:rsidR="00000000" w:rsidRPr="00000000">
              <w:rPr>
                <w:rtl w:val="0"/>
              </w:rPr>
            </w:r>
          </w:p>
          <w:p w:rsidR="00000000" w:rsidDel="00000000" w:rsidP="00000000" w:rsidRDefault="00000000" w:rsidRPr="00000000" w14:paraId="00000079">
            <w:pPr>
              <w:spacing w:after="0" w:line="256" w:lineRule="auto"/>
              <w:rPr>
                <w:rFonts w:ascii="Montserrat SemiBold" w:cs="Montserrat SemiBold" w:eastAsia="Montserrat SemiBold" w:hAnsi="Montserrat SemiBold"/>
                <w:color w:val="ffffff"/>
                <w:sz w:val="18"/>
                <w:szCs w:val="18"/>
              </w:rPr>
            </w:pPr>
            <w:r w:rsidDel="00000000" w:rsidR="00000000" w:rsidRPr="00000000">
              <w:rPr>
                <w:rtl w:val="0"/>
              </w:rPr>
            </w:r>
          </w:p>
        </w:tc>
      </w:tr>
      <w:tr>
        <w:trPr>
          <w:cantSplit w:val="0"/>
          <w:trHeight w:val="2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8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8D">
            <w:pPr>
              <w:spacing w:after="0" w:line="256" w:lineRule="auto"/>
              <w:jc w:val="both"/>
              <w:rPr>
                <w:rFonts w:ascii="Montserrat SemiBold" w:cs="Montserrat SemiBold" w:eastAsia="Montserrat SemiBold" w:hAnsi="Montserrat SemiBold"/>
                <w:color w:val="0000ff"/>
                <w:sz w:val="20"/>
                <w:szCs w:val="20"/>
              </w:rPr>
            </w:pPr>
            <w:r w:rsidDel="00000000" w:rsidR="00000000" w:rsidRPr="00000000">
              <w:rPr>
                <w:rFonts w:ascii="Montserrat" w:cs="Montserrat" w:eastAsia="Montserrat" w:hAnsi="Montserrat"/>
                <w:color w:val="0000ff"/>
                <w:sz w:val="20"/>
                <w:szCs w:val="20"/>
                <w:rtl w:val="0"/>
              </w:rPr>
              <w:t xml:space="preserve">Transcribir la competencia tal y como está en el Programa de Estudios</w:t>
            </w:r>
            <w:r w:rsidDel="00000000" w:rsidR="00000000" w:rsidRPr="00000000">
              <w:rPr>
                <w:rtl w:val="0"/>
              </w:rPr>
            </w:r>
          </w:p>
          <w:p w:rsidR="00000000" w:rsidDel="00000000" w:rsidP="00000000" w:rsidRDefault="00000000" w:rsidRPr="00000000" w14:paraId="0000008E">
            <w:pPr>
              <w:spacing w:after="0" w:line="256" w:lineRule="auto"/>
              <w:jc w:val="both"/>
              <w:rPr>
                <w:rFonts w:ascii="Montserrat SemiBold" w:cs="Montserrat SemiBold" w:eastAsia="Montserrat SemiBold" w:hAnsi="Montserrat SemiBold"/>
                <w:color w:val="ff0000"/>
                <w:sz w:val="18"/>
                <w:szCs w:val="18"/>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9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Aprendizaje Esperado:</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9D">
            <w:pPr>
              <w:spacing w:after="0" w:line="256" w:lineRule="auto"/>
              <w:rPr>
                <w:rFonts w:ascii="Montserrat SemiBold" w:cs="Montserrat SemiBold" w:eastAsia="Montserrat SemiBold" w:hAnsi="Montserrat SemiBold"/>
                <w:color w:val="0000ff"/>
                <w:sz w:val="16"/>
                <w:szCs w:val="16"/>
              </w:rPr>
            </w:pPr>
            <w:r w:rsidDel="00000000" w:rsidR="00000000" w:rsidRPr="00000000">
              <w:rPr>
                <w:rFonts w:ascii="Montserrat" w:cs="Montserrat" w:eastAsia="Montserrat" w:hAnsi="Montserrat"/>
                <w:color w:val="0000ff"/>
                <w:sz w:val="20"/>
                <w:szCs w:val="20"/>
                <w:rtl w:val="0"/>
              </w:rPr>
              <w:t xml:space="preserve">Transcribir el Aprendizaje Esperado como lo indica el Programa de Estudios. </w:t>
            </w:r>
            <w:r w:rsidDel="00000000" w:rsidR="00000000" w:rsidRPr="00000000">
              <w:rPr>
                <w:rtl w:val="0"/>
              </w:rPr>
            </w:r>
          </w:p>
        </w:tc>
      </w:tr>
      <w:tr>
        <w:trPr>
          <w:cantSplit w:val="0"/>
          <w:trHeight w:val="398" w:hRule="atLeast"/>
          <w:tblHeader w:val="0"/>
        </w:trPr>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w:t>
            </w:r>
          </w:p>
        </w:tc>
        <w:tc>
          <w:tcPr>
            <w:gridSpan w:val="1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3">
            <w:pPr>
              <w:spacing w:after="0" w:line="256" w:lineRule="auto"/>
              <w:rPr>
                <w:rFonts w:ascii="Montserrat SemiBold" w:cs="Montserrat SemiBold" w:eastAsia="Montserrat SemiBold" w:hAnsi="Montserrat SemiBold"/>
                <w:color w:val="0000ff"/>
                <w:sz w:val="20"/>
                <w:szCs w:val="20"/>
              </w:rPr>
            </w:pPr>
            <w:r w:rsidDel="00000000" w:rsidR="00000000" w:rsidRPr="00000000">
              <w:rPr>
                <w:rFonts w:ascii="Montserrat" w:cs="Montserrat" w:eastAsia="Montserrat" w:hAnsi="Montserrat"/>
                <w:color w:val="0000ff"/>
                <w:sz w:val="20"/>
                <w:szCs w:val="20"/>
                <w:rtl w:val="0"/>
              </w:rPr>
              <w:t xml:space="preserve">Indicar el periodo de trabajo de acuerdo al calendario académico</w:t>
            </w:r>
            <w:r w:rsidDel="00000000" w:rsidR="00000000" w:rsidRPr="00000000">
              <w:rPr>
                <w:rFonts w:ascii="Montserrat" w:cs="Montserrat" w:eastAsia="Montserrat" w:hAnsi="Montserrat"/>
                <w:color w:val="0000ff"/>
                <w:rtl w:val="0"/>
              </w:rPr>
              <w:t xml:space="preserve"> </w:t>
            </w: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de semanas:</w:t>
            </w:r>
          </w:p>
        </w:tc>
        <w:tc>
          <w:tcPr>
            <w:gridSpan w:val="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1">
            <w:pPr>
              <w:spacing w:after="0" w:line="256" w:lineRule="auto"/>
              <w:ind w:right="37"/>
              <w:jc w:val="center"/>
              <w:rPr>
                <w:rFonts w:ascii="Montserrat" w:cs="Montserrat" w:eastAsia="Montserrat" w:hAnsi="Montserrat"/>
                <w:b w:val="1"/>
                <w:color w:val="0000ff"/>
                <w:sz w:val="20"/>
                <w:szCs w:val="20"/>
              </w:rPr>
            </w:pPr>
            <w:r w:rsidDel="00000000" w:rsidR="00000000" w:rsidRPr="00000000">
              <w:rPr>
                <w:rFonts w:ascii="Montserrat" w:cs="Montserrat" w:eastAsia="Montserrat" w:hAnsi="Montserrat"/>
                <w:color w:val="0000ff"/>
                <w:sz w:val="20"/>
                <w:szCs w:val="20"/>
                <w:rtl w:val="0"/>
              </w:rPr>
              <w:t xml:space="preserve">Anotar el </w:t>
            </w:r>
            <w:r w:rsidDel="00000000" w:rsidR="00000000" w:rsidRPr="00000000">
              <w:rPr>
                <w:rFonts w:ascii="Montserrat" w:cs="Montserrat" w:eastAsia="Montserrat" w:hAnsi="Montserrat"/>
                <w:b w:val="1"/>
                <w:color w:val="0000ff"/>
                <w:sz w:val="20"/>
                <w:szCs w:val="20"/>
                <w:rtl w:val="0"/>
              </w:rPr>
              <w:t xml:space="preserve">número </w:t>
            </w:r>
          </w:p>
          <w:p w:rsidR="00000000" w:rsidDel="00000000" w:rsidP="00000000" w:rsidRDefault="00000000" w:rsidRPr="00000000" w14:paraId="000000B2">
            <w:pPr>
              <w:spacing w:after="0" w:line="256" w:lineRule="auto"/>
              <w:jc w:val="center"/>
              <w:rPr>
                <w:rFonts w:ascii="Montserrat" w:cs="Montserrat" w:eastAsia="Montserrat" w:hAnsi="Montserrat"/>
                <w:color w:val="0000ff"/>
                <w:sz w:val="20"/>
                <w:szCs w:val="20"/>
              </w:rPr>
            </w:pPr>
            <w:r w:rsidDel="00000000" w:rsidR="00000000" w:rsidRPr="00000000">
              <w:rPr>
                <w:rFonts w:ascii="Montserrat" w:cs="Montserrat" w:eastAsia="Montserrat" w:hAnsi="Montserrat"/>
                <w:b w:val="1"/>
                <w:color w:val="0000ff"/>
                <w:sz w:val="20"/>
                <w:szCs w:val="20"/>
                <w:rtl w:val="0"/>
              </w:rPr>
              <w:t xml:space="preserve">progresivo </w:t>
            </w:r>
            <w:r w:rsidDel="00000000" w:rsidR="00000000" w:rsidRPr="00000000">
              <w:rPr>
                <w:rFonts w:ascii="Montserrat" w:cs="Montserrat" w:eastAsia="Montserrat" w:hAnsi="Montserrat"/>
                <w:color w:val="0000ff"/>
                <w:sz w:val="20"/>
                <w:szCs w:val="20"/>
                <w:rtl w:val="0"/>
              </w:rPr>
              <w:t xml:space="preserve">de la semana </w:t>
            </w:r>
          </w:p>
          <w:p w:rsidR="00000000" w:rsidDel="00000000" w:rsidP="00000000" w:rsidRDefault="00000000" w:rsidRPr="00000000" w14:paraId="000000B3">
            <w:pPr>
              <w:spacing w:after="0" w:line="256" w:lineRule="auto"/>
              <w:jc w:val="center"/>
              <w:rPr>
                <w:rFonts w:ascii="Montserrat SemiBold" w:cs="Montserrat SemiBold" w:eastAsia="Montserrat SemiBold" w:hAnsi="Montserrat SemiBold"/>
                <w:color w:val="0000ff"/>
                <w:sz w:val="20"/>
                <w:szCs w:val="20"/>
              </w:rPr>
            </w:pPr>
            <w:r w:rsidDel="00000000" w:rsidR="00000000" w:rsidRPr="00000000">
              <w:rPr>
                <w:rFonts w:ascii="Montserrat" w:cs="Montserrat" w:eastAsia="Montserrat" w:hAnsi="Montserrat"/>
                <w:color w:val="0000ff"/>
                <w:sz w:val="20"/>
                <w:szCs w:val="20"/>
                <w:rtl w:val="0"/>
              </w:rPr>
              <w:t xml:space="preserve">(de la 1 a la 18)</w:t>
            </w:r>
            <w:r w:rsidDel="00000000" w:rsidR="00000000" w:rsidRPr="00000000">
              <w:rPr>
                <w:rtl w:val="0"/>
              </w:rPr>
            </w:r>
          </w:p>
        </w:tc>
      </w:tr>
      <w:tr>
        <w:trPr>
          <w:cantSplit w:val="0"/>
          <w:trHeight w:val="1125"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Horas Totales :</w:t>
            </w:r>
          </w:p>
          <w:p w:rsidR="00000000" w:rsidDel="00000000" w:rsidP="00000000" w:rsidRDefault="00000000" w:rsidRPr="00000000" w14:paraId="000000B6">
            <w:pPr>
              <w:spacing w:after="0" w:line="256" w:lineRule="auto"/>
              <w:jc w:val="center"/>
              <w:rPr>
                <w:rFonts w:ascii="Montserrat Medium" w:cs="Montserrat Medium" w:eastAsia="Montserrat Medium" w:hAnsi="Montserrat Medium"/>
                <w:color w:val="0000ff"/>
                <w:sz w:val="18"/>
                <w:szCs w:val="18"/>
              </w:rPr>
            </w:pPr>
            <w:r w:rsidDel="00000000" w:rsidR="00000000" w:rsidRPr="00000000">
              <w:rPr>
                <w:rFonts w:ascii="Montserrat Medium" w:cs="Montserrat Medium" w:eastAsia="Montserrat Medium" w:hAnsi="Montserrat Medium"/>
                <w:color w:val="0000ff"/>
                <w:sz w:val="18"/>
                <w:szCs w:val="18"/>
                <w:rtl w:val="0"/>
              </w:rPr>
              <w:t xml:space="preserve">(Colocar en el espacio en blanco las horas totales que marca el programa sintético)</w:t>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7">
            <w:pPr>
              <w:spacing w:after="0" w:line="256" w:lineRule="auto"/>
              <w:jc w:val="center"/>
              <w:rPr>
                <w:rFonts w:ascii="Montserrat SemiBold" w:cs="Montserrat SemiBold" w:eastAsia="Montserrat SemiBold" w:hAnsi="Montserrat SemiBold"/>
                <w:sz w:val="20"/>
                <w:szCs w:val="20"/>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HT:</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A">
            <w:pPr>
              <w:spacing w:after="0" w:line="256" w:lineRule="auto"/>
              <w:jc w:val="center"/>
              <w:rPr>
                <w:rFonts w:ascii="Montserrat" w:cs="Montserrat" w:eastAsia="Montserrat" w:hAnsi="Montserrat"/>
                <w:color w:val="0000ff"/>
                <w:sz w:val="14"/>
                <w:szCs w:val="14"/>
              </w:rPr>
            </w:pPr>
            <w:r w:rsidDel="00000000" w:rsidR="00000000" w:rsidRPr="00000000">
              <w:rPr>
                <w:rFonts w:ascii="Montserrat" w:cs="Montserrat" w:eastAsia="Montserrat" w:hAnsi="Montserrat"/>
                <w:color w:val="0000ff"/>
                <w:sz w:val="14"/>
                <w:szCs w:val="14"/>
                <w:rtl w:val="0"/>
              </w:rPr>
              <w:t xml:space="preserve">Horas de teoría</w:t>
            </w:r>
          </w:p>
        </w:tc>
        <w:tc>
          <w:tcPr>
            <w:gridSpan w:val="3"/>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Ambientes de Aprendizaje</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E">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Aula:</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F">
            <w:pPr>
              <w:jc w:val="center"/>
              <w:rPr>
                <w:rFonts w:ascii="Montserrat SemiBold" w:cs="Montserrat SemiBold" w:eastAsia="Montserrat SemiBold" w:hAnsi="Montserrat SemiBold"/>
                <w:sz w:val="12"/>
                <w:szCs w:val="12"/>
              </w:rPr>
            </w:pPr>
            <w:r w:rsidDel="00000000" w:rsidR="00000000" w:rsidRPr="00000000">
              <w:rPr>
                <w:rFonts w:ascii="Montserrat" w:cs="Montserrat" w:eastAsia="Montserrat" w:hAnsi="Montserrat"/>
                <w:color w:val="0000ff"/>
                <w:sz w:val="14"/>
                <w:szCs w:val="14"/>
                <w:rtl w:val="0"/>
              </w:rPr>
              <w:t xml:space="preserve">Horas en aula</w:t>
            </w:r>
            <w:r w:rsidDel="00000000" w:rsidR="00000000" w:rsidRPr="00000000">
              <w:rPr>
                <w:rtl w:val="0"/>
              </w:rPr>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1">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Laboratorio:</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3">
            <w:pPr>
              <w:jc w:val="center"/>
              <w:rPr>
                <w:rFonts w:ascii="Montserrat SemiBold" w:cs="Montserrat SemiBold" w:eastAsia="Montserrat SemiBold" w:hAnsi="Montserrat SemiBold"/>
                <w:sz w:val="12"/>
                <w:szCs w:val="12"/>
              </w:rPr>
            </w:pPr>
            <w:r w:rsidDel="00000000" w:rsidR="00000000" w:rsidRPr="00000000">
              <w:rPr>
                <w:rFonts w:ascii="Montserrat" w:cs="Montserrat" w:eastAsia="Montserrat" w:hAnsi="Montserrat"/>
                <w:color w:val="0000ff"/>
                <w:sz w:val="14"/>
                <w:szCs w:val="14"/>
                <w:rtl w:val="0"/>
              </w:rPr>
              <w:t xml:space="preserve">Horas en laboratorio</w:t>
            </w: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5">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Taller:</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6">
            <w:pPr>
              <w:jc w:val="center"/>
              <w:rPr>
                <w:rFonts w:ascii="Montserrat Medium" w:cs="Montserrat Medium" w:eastAsia="Montserrat Medium" w:hAnsi="Montserrat Medium"/>
                <w:sz w:val="12"/>
                <w:szCs w:val="12"/>
              </w:rPr>
            </w:pPr>
            <w:r w:rsidDel="00000000" w:rsidR="00000000" w:rsidRPr="00000000">
              <w:rPr>
                <w:rFonts w:ascii="Montserrat" w:cs="Montserrat" w:eastAsia="Montserrat" w:hAnsi="Montserrat"/>
                <w:color w:val="0000ff"/>
                <w:sz w:val="14"/>
                <w:szCs w:val="14"/>
                <w:rtl w:val="0"/>
              </w:rPr>
              <w:t xml:space="preserve">Horas en taller</w:t>
            </w:r>
            <w:r w:rsidDel="00000000" w:rsidR="00000000" w:rsidRPr="00000000">
              <w:rPr>
                <w:rtl w:val="0"/>
              </w:rPr>
            </w:r>
          </w:p>
        </w:tc>
      </w:tr>
      <w:tr>
        <w:trPr>
          <w:cantSplit w:val="0"/>
          <w:trHeight w:val="96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2"/>
                <w:szCs w:val="12"/>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2"/>
                <w:szCs w:val="12"/>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HP:</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C">
            <w:pPr>
              <w:spacing w:after="0" w:line="256" w:lineRule="auto"/>
              <w:jc w:val="center"/>
              <w:rPr>
                <w:rFonts w:ascii="Montserrat" w:cs="Montserrat" w:eastAsia="Montserrat" w:hAnsi="Montserrat"/>
                <w:color w:val="0000ff"/>
                <w:sz w:val="14"/>
                <w:szCs w:val="14"/>
              </w:rPr>
            </w:pPr>
            <w:r w:rsidDel="00000000" w:rsidR="00000000" w:rsidRPr="00000000">
              <w:rPr>
                <w:rFonts w:ascii="Montserrat" w:cs="Montserrat" w:eastAsia="Montserrat" w:hAnsi="Montserrat"/>
                <w:color w:val="0000ff"/>
                <w:sz w:val="14"/>
                <w:szCs w:val="14"/>
                <w:rtl w:val="0"/>
              </w:rPr>
              <w:t xml:space="preserve">Horas de práctica</w:t>
            </w:r>
          </w:p>
        </w:tc>
        <w:tc>
          <w:tcPr>
            <w:gridSpan w:val="3"/>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r>
      <w:tr>
        <w:trPr>
          <w:cantSplit w:val="0"/>
          <w:trHeight w:val="285"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Contenidos de Aprendizaje </w:t>
            </w:r>
          </w:p>
          <w:p w:rsidR="00000000" w:rsidDel="00000000" w:rsidP="00000000" w:rsidRDefault="00000000" w:rsidRPr="00000000" w14:paraId="000000D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Conceptuales </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Procedimentales </w:t>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Actitudinales</w:t>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01">
            <w:pPr>
              <w:widowControl w:val="0"/>
              <w:tabs>
                <w:tab w:val="left" w:leader="none" w:pos="1560"/>
                <w:tab w:val="left" w:leader="none" w:pos="2717"/>
                <w:tab w:val="left" w:leader="none" w:pos="2718"/>
              </w:tabs>
              <w:spacing w:after="0" w:before="159" w:line="240" w:lineRule="auto"/>
              <w:ind w:right="899"/>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Se encuentran en el programa sintético de la asignatura. Justo en la sección nombrada como ‘Contenidos/Saberes’.</w:t>
            </w:r>
          </w:p>
          <w:p w:rsidR="00000000" w:rsidDel="00000000" w:rsidP="00000000" w:rsidRDefault="00000000" w:rsidRPr="00000000" w14:paraId="00000102">
            <w:pPr>
              <w:widowControl w:val="0"/>
              <w:tabs>
                <w:tab w:val="left" w:leader="none" w:pos="1560"/>
                <w:tab w:val="left" w:leader="none" w:pos="2717"/>
                <w:tab w:val="left" w:leader="none" w:pos="2718"/>
              </w:tabs>
              <w:spacing w:after="0" w:before="159" w:line="240" w:lineRule="auto"/>
              <w:ind w:right="899"/>
              <w:jc w:val="both"/>
              <w:rPr>
                <w:rFonts w:ascii="Arial" w:cs="Arial" w:eastAsia="Arial" w:hAnsi="Arial"/>
                <w:b w:val="1"/>
                <w:color w:val="ffffff"/>
                <w:sz w:val="16"/>
                <w:szCs w:val="16"/>
              </w:rPr>
            </w:pPr>
            <w:r w:rsidDel="00000000" w:rsidR="00000000" w:rsidRPr="00000000">
              <w:rPr>
                <w:rFonts w:ascii="Montserrat" w:cs="Montserrat" w:eastAsia="Montserrat" w:hAnsi="Montserrat"/>
                <w:color w:val="0000ff"/>
                <w:sz w:val="20"/>
                <w:szCs w:val="20"/>
                <w:rtl w:val="0"/>
              </w:rPr>
              <w:t xml:space="preserve">Es necesario copiar y pegar los contenidos que aparecen en dicho programa. </w:t>
            </w: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09">
            <w:pPr>
              <w:widowControl w:val="0"/>
              <w:tabs>
                <w:tab w:val="left" w:leader="none" w:pos="1560"/>
              </w:tabs>
              <w:spacing w:after="0" w:before="2" w:line="273" w:lineRule="auto"/>
              <w:ind w:right="394"/>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Estos contenidos pueden encontrarse en el programa sintético de la asignatura. </w:t>
            </w:r>
          </w:p>
          <w:p w:rsidR="00000000" w:rsidDel="00000000" w:rsidP="00000000" w:rsidRDefault="00000000" w:rsidRPr="00000000" w14:paraId="0000010A">
            <w:pPr>
              <w:widowControl w:val="0"/>
              <w:tabs>
                <w:tab w:val="left" w:leader="none" w:pos="1560"/>
                <w:tab w:val="left" w:leader="none" w:pos="2717"/>
                <w:tab w:val="left" w:leader="none" w:pos="2718"/>
              </w:tabs>
              <w:spacing w:after="0" w:before="159" w:line="240" w:lineRule="auto"/>
              <w:ind w:right="899"/>
              <w:jc w:val="both"/>
              <w:rPr>
                <w:rFonts w:ascii="Montserrat" w:cs="Montserrat" w:eastAsia="Montserrat" w:hAnsi="Montserrat"/>
                <w:b w:val="1"/>
                <w:color w:val="0000ff"/>
                <w:sz w:val="20"/>
                <w:szCs w:val="20"/>
              </w:rPr>
            </w:pPr>
            <w:r w:rsidDel="00000000" w:rsidR="00000000" w:rsidRPr="00000000">
              <w:rPr>
                <w:rFonts w:ascii="Montserrat" w:cs="Montserrat" w:eastAsia="Montserrat" w:hAnsi="Montserrat"/>
                <w:color w:val="0000ff"/>
                <w:sz w:val="20"/>
                <w:szCs w:val="20"/>
                <w:rtl w:val="0"/>
              </w:rPr>
              <w:t xml:space="preserve">Es necesario copiar y pegar los contenidos que aparecen en dicho programa. </w:t>
            </w:r>
            <w:r w:rsidDel="00000000" w:rsidR="00000000" w:rsidRPr="00000000">
              <w:rPr>
                <w:rtl w:val="0"/>
              </w:rPr>
            </w:r>
          </w:p>
          <w:p w:rsidR="00000000" w:rsidDel="00000000" w:rsidP="00000000" w:rsidRDefault="00000000" w:rsidRPr="00000000" w14:paraId="0000010B">
            <w:pPr>
              <w:spacing w:after="0" w:line="256" w:lineRule="auto"/>
              <w:jc w:val="center"/>
              <w:rPr>
                <w:rFonts w:ascii="Arial" w:cs="Arial" w:eastAsia="Arial" w:hAnsi="Arial"/>
                <w:b w:val="1"/>
                <w:color w:val="ffffff"/>
                <w:sz w:val="16"/>
                <w:szCs w:val="16"/>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2">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Los saberes pueden encontrarse en el programa sintético. </w:t>
            </w:r>
          </w:p>
          <w:p w:rsidR="00000000" w:rsidDel="00000000" w:rsidP="00000000" w:rsidRDefault="00000000" w:rsidRPr="00000000" w14:paraId="00000113">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14">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 necesario copiar y pegar los contenidos que aparecen en dicho programa. </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1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Ejes Transversales:</w:t>
            </w:r>
          </w:p>
          <w:p w:rsidR="00000000" w:rsidDel="00000000" w:rsidP="00000000" w:rsidRDefault="00000000" w:rsidRPr="00000000" w14:paraId="0000011A">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20">
            <w:pPr>
              <w:spacing w:after="0" w:line="256"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Mencionar los Ejes Transversales que se pueden ver reflejados en la Unidad de Aprendizaje</w:t>
            </w:r>
          </w:p>
          <w:p w:rsidR="00000000" w:rsidDel="00000000" w:rsidP="00000000" w:rsidRDefault="00000000" w:rsidRPr="00000000" w14:paraId="00000121">
            <w:pPr>
              <w:spacing w:after="0" w:line="256" w:lineRule="auto"/>
              <w:rPr>
                <w:rFonts w:ascii="Montserrat" w:cs="Montserrat" w:eastAsia="Montserrat" w:hAnsi="Montserrat"/>
                <w:color w:val="e06666"/>
                <w:sz w:val="20"/>
                <w:szCs w:val="20"/>
              </w:rPr>
            </w:pPr>
            <w:r w:rsidDel="00000000" w:rsidR="00000000" w:rsidRPr="00000000">
              <w:rPr>
                <w:rFonts w:ascii="Montserrat" w:cs="Montserrat" w:eastAsia="Montserrat" w:hAnsi="Montserrat"/>
                <w:color w:val="e06666"/>
                <w:sz w:val="20"/>
                <w:szCs w:val="20"/>
                <w:rtl w:val="0"/>
              </w:rPr>
              <w:t xml:space="preserve">Estos pueden ser: Compromiso social y sustentabilidad, Perspectiva de género, inclusión y erradicación de la violencia de género , Internacionalización del IPN.</w:t>
            </w:r>
          </w:p>
        </w:tc>
      </w:tr>
      <w:tr>
        <w:trPr>
          <w:cantSplit w:val="0"/>
          <w:trHeight w:val="22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2E">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sz w:val="20"/>
                <w:szCs w:val="20"/>
                <w:rtl w:val="0"/>
              </w:rPr>
              <w:t xml:space="preserve">Evaluación Formativa</w:t>
            </w:r>
          </w:p>
          <w:p w:rsidR="00000000" w:rsidDel="00000000" w:rsidP="00000000" w:rsidRDefault="00000000" w:rsidRPr="00000000" w14:paraId="0000012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4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Estrategia Didáctica y/o</w:t>
            </w:r>
            <w:r w:rsidDel="00000000" w:rsidR="00000000" w:rsidRPr="00000000">
              <w:rPr>
                <w:rtl w:val="0"/>
              </w:rPr>
              <w:t xml:space="preserve"> </w:t>
            </w:r>
            <w:r w:rsidDel="00000000" w:rsidR="00000000" w:rsidRPr="00000000">
              <w:rPr>
                <w:rFonts w:ascii="Montserrat SemiBold" w:cs="Montserrat SemiBold" w:eastAsia="Montserrat SemiBold" w:hAnsi="Montserrat SemiBold"/>
                <w:color w:val="7b003a"/>
                <w:sz w:val="20"/>
                <w:szCs w:val="20"/>
                <w:rtl w:val="0"/>
              </w:rPr>
              <w:t xml:space="preserve">Metodología Activa:</w:t>
            </w:r>
          </w:p>
          <w:p w:rsidR="00000000" w:rsidDel="00000000" w:rsidP="00000000" w:rsidRDefault="00000000" w:rsidRPr="00000000" w14:paraId="00000143">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49">
            <w:pPr>
              <w:spacing w:after="0" w:line="256" w:lineRule="auto"/>
              <w:rPr>
                <w:rFonts w:ascii="Montserrat SemiBold" w:cs="Montserrat SemiBold" w:eastAsia="Montserrat SemiBold" w:hAnsi="Montserrat SemiBold"/>
                <w:color w:val="ffffff"/>
                <w:sz w:val="20"/>
                <w:szCs w:val="20"/>
              </w:rPr>
            </w:pPr>
            <w:r w:rsidDel="00000000" w:rsidR="00000000" w:rsidRPr="00000000">
              <w:rPr>
                <w:rFonts w:ascii="Montserrat" w:cs="Montserrat" w:eastAsia="Montserrat" w:hAnsi="Montserrat"/>
                <w:color w:val="0000ff"/>
                <w:sz w:val="20"/>
                <w:szCs w:val="20"/>
                <w:rtl w:val="0"/>
              </w:rPr>
              <w:t xml:space="preserve">Colocar la estrategia y/o Metodología Activa a desarrollar para este Aprendizaje Esperado.</w:t>
            </w:r>
            <w:r w:rsidDel="00000000" w:rsidR="00000000" w:rsidRPr="00000000">
              <w:rPr>
                <w:rtl w:val="0"/>
              </w:rPr>
            </w:r>
          </w:p>
        </w:tc>
      </w:tr>
      <w:tr>
        <w:trPr>
          <w:cantSplit w:val="0"/>
          <w:trHeight w:val="18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56">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sz w:val="20"/>
                <w:szCs w:val="20"/>
                <w:rtl w:val="0"/>
              </w:rPr>
              <w:t xml:space="preserve">Secuencia Didáctica </w:t>
            </w:r>
          </w:p>
          <w:p w:rsidR="00000000" w:rsidDel="00000000" w:rsidP="00000000" w:rsidRDefault="00000000" w:rsidRPr="00000000" w14:paraId="00000157">
            <w:pPr>
              <w:spacing w:after="0" w:line="256" w:lineRule="auto"/>
              <w:jc w:val="center"/>
              <w:rPr>
                <w:rFonts w:ascii="Montserrat SemiBold" w:cs="Montserrat SemiBold" w:eastAsia="Montserrat SemiBold" w:hAnsi="Montserrat SemiBold"/>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(Desarrollo de la Estrategia Didáctica seleccionada)</w:t>
            </w:r>
          </w:p>
          <w:p w:rsidR="00000000" w:rsidDel="00000000" w:rsidP="00000000" w:rsidRDefault="00000000" w:rsidRPr="00000000" w14:paraId="00000158">
            <w:pPr>
              <w:spacing w:after="0" w:line="256" w:lineRule="auto"/>
              <w:rPr>
                <w:rFonts w:ascii="Montserrat SemiBold" w:cs="Montserrat SemiBold" w:eastAsia="Montserrat SemiBold" w:hAnsi="Montserrat SemiBold"/>
                <w:color w:val="7b003a"/>
                <w:sz w:val="20"/>
                <w:szCs w:val="20"/>
              </w:rPr>
            </w:pPr>
            <w:r w:rsidDel="00000000" w:rsidR="00000000" w:rsidRPr="00000000">
              <w:rPr>
                <w:rFonts w:ascii="Montserrat" w:cs="Montserrat" w:eastAsia="Montserrat" w:hAnsi="Montserrat"/>
                <w:color w:val="0000ff"/>
                <w:sz w:val="20"/>
                <w:szCs w:val="20"/>
                <w:rtl w:val="0"/>
              </w:rPr>
              <w:t xml:space="preserve">Describir de manera detallada el desarrollo de toda la Metodología Activa y/o Estrategia Didáctica establecida para el logro del Aprendizaje Esperado</w:t>
            </w:r>
            <w:r w:rsidDel="00000000" w:rsidR="00000000" w:rsidRPr="00000000">
              <w:rPr>
                <w:rtl w:val="0"/>
              </w:rPr>
            </w:r>
          </w:p>
        </w:tc>
      </w:tr>
      <w:tr>
        <w:trPr>
          <w:cantSplit w:val="0"/>
          <w:trHeight w:val="30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w:t>
            </w:r>
          </w:p>
          <w:p w:rsidR="00000000" w:rsidDel="00000000" w:rsidP="00000000" w:rsidRDefault="00000000" w:rsidRPr="00000000" w14:paraId="0000017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 Aprendizaje </w:t>
            </w:r>
          </w:p>
          <w:p w:rsidR="00000000" w:rsidDel="00000000" w:rsidP="00000000" w:rsidRDefault="00000000" w:rsidRPr="00000000" w14:paraId="00000179">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D">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w:t>
            </w:r>
          </w:p>
          <w:p w:rsidR="00000000" w:rsidDel="00000000" w:rsidP="00000000" w:rsidRDefault="00000000" w:rsidRPr="00000000" w14:paraId="0000017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p w:rsidR="00000000" w:rsidDel="00000000" w:rsidP="00000000" w:rsidRDefault="00000000" w:rsidRPr="00000000" w14:paraId="0000017F">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 </w:t>
            </w:r>
            <w:r w:rsidDel="00000000" w:rsidR="00000000" w:rsidRPr="00000000">
              <w:rPr>
                <w:rFonts w:ascii="Montserrat Medium" w:cs="Montserrat Medium" w:eastAsia="Montserrat Medium" w:hAnsi="Montserrat Medium"/>
                <w:color w:val="7b003a"/>
                <w:sz w:val="16"/>
                <w:szCs w:val="16"/>
                <w:rtl w:val="0"/>
              </w:rPr>
              <w:t xml:space="preserve">(Retroalimentación)</w:t>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82">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183">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En este momento, se tendrá que describir el inicio de la estrategia didáctica o de la metodología activa a elección, considerando y/o recuperando los conocimientos previos. </w:t>
            </w:r>
          </w:p>
          <w:p w:rsidR="00000000" w:rsidDel="00000000" w:rsidP="00000000" w:rsidRDefault="00000000" w:rsidRPr="00000000" w14:paraId="00000184">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No sólo tendrán que enlistarse las acciones a realizar, sino también definir cómo es que dicha estrategia se vincula y apoya el aprendizaje.</w:t>
            </w:r>
          </w:p>
          <w:p w:rsidR="00000000" w:rsidDel="00000000" w:rsidP="00000000" w:rsidRDefault="00000000" w:rsidRPr="00000000" w14:paraId="00000185">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186">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187">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188">
            <w:pPr>
              <w:spacing w:after="0" w:line="256" w:lineRule="auto"/>
              <w:jc w:val="right"/>
              <w:rPr>
                <w:rFonts w:ascii="Montserrat SemiBold" w:cs="Montserrat SemiBold" w:eastAsia="Montserrat SemiBold" w:hAnsi="Montserrat SemiBold"/>
                <w:color w:val="ffffff"/>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89">
            <w:pPr>
              <w:spacing w:after="0" w:line="256" w:lineRule="auto"/>
              <w:jc w:val="both"/>
              <w:rPr>
                <w:rFonts w:ascii="Montserrat SemiBold" w:cs="Montserrat SemiBold" w:eastAsia="Montserrat SemiBold" w:hAnsi="Montserrat SemiBold"/>
                <w:sz w:val="20"/>
                <w:szCs w:val="20"/>
              </w:rPr>
            </w:pPr>
            <w:r w:rsidDel="00000000" w:rsidR="00000000" w:rsidRPr="00000000">
              <w:rPr>
                <w:rFonts w:ascii="Montserrat" w:cs="Montserrat" w:eastAsia="Montserrat" w:hAnsi="Montserrat"/>
                <w:color w:val="0000ff"/>
                <w:sz w:val="20"/>
                <w:szCs w:val="20"/>
                <w:rtl w:val="0"/>
              </w:rPr>
              <w:t xml:space="preserve">Se tendrán  que especificar los momentos correspondientes al desarrollo de la estrategia o metodología utilizada; este momento tendrá que  ser consecuente con el anterior y con los ejes transversales, si es el caso, que se ven relegados en la Unidad de Aprendizaje. También deberá de mencionarse de qué manera la metodología apoya al logro de objetivos.</w:t>
            </w: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0">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Se concluye el último momento de la metodología y se explica de qué manera se alcanzará el objetivo de aprendizaje, debiendo despejar cualquier duda y dejando el interés en los estudiantes por su continuación.</w:t>
            </w:r>
          </w:p>
          <w:p w:rsidR="00000000" w:rsidDel="00000000" w:rsidP="00000000" w:rsidRDefault="00000000" w:rsidRPr="00000000" w14:paraId="00000191">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92">
            <w:pPr>
              <w:spacing w:after="0" w:line="256" w:lineRule="auto"/>
              <w:jc w:val="both"/>
              <w:rPr>
                <w:rFonts w:ascii="Montserrat SemiBold" w:cs="Montserrat SemiBold" w:eastAsia="Montserrat SemiBold" w:hAnsi="Montserrat SemiBold"/>
                <w:sz w:val="20"/>
                <w:szCs w:val="20"/>
              </w:rPr>
            </w:pPr>
            <w:r w:rsidDel="00000000" w:rsidR="00000000" w:rsidRPr="00000000">
              <w:rPr>
                <w:rFonts w:ascii="Montserrat" w:cs="Montserrat" w:eastAsia="Montserrat" w:hAnsi="Montserrat"/>
                <w:color w:val="0000ff"/>
                <w:sz w:val="20"/>
                <w:szCs w:val="20"/>
                <w:rtl w:val="0"/>
              </w:rPr>
              <w:t xml:space="preserve">También se menciona cómo es que se permitirá  evidenciar que los aprendizajes sean logrados y en qué medida.</w:t>
            </w: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6">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Mencionar el o los productos y/o desempeños, que permitirán validar el logro y/o desarrollo del Aprendizaje Esperado.</w:t>
            </w:r>
          </w:p>
          <w:p w:rsidR="00000000" w:rsidDel="00000000" w:rsidP="00000000" w:rsidRDefault="00000000" w:rsidRPr="00000000" w14:paraId="00000197">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98">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Deben estar relacionados con la metodología y/o estrategia aplicada y, a su vez, deben reflejar los contenidos teóricos y/o procedimentales abordados. </w:t>
            </w:r>
          </w:p>
          <w:p w:rsidR="00000000" w:rsidDel="00000000" w:rsidP="00000000" w:rsidRDefault="00000000" w:rsidRPr="00000000" w14:paraId="00000199">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9A">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u w:val="single"/>
                <w:rtl w:val="0"/>
              </w:rPr>
              <w:t xml:space="preserve">Nota:</w:t>
            </w:r>
            <w:r w:rsidDel="00000000" w:rsidR="00000000" w:rsidRPr="00000000">
              <w:rPr>
                <w:rFonts w:ascii="Montserrat" w:cs="Montserrat" w:eastAsia="Montserrat" w:hAnsi="Montserrat"/>
                <w:color w:val="0000ff"/>
                <w:sz w:val="20"/>
                <w:szCs w:val="20"/>
                <w:rtl w:val="0"/>
              </w:rPr>
              <w:t xml:space="preserve"> Las evidencias deben variar para cada Aprendizaje Esperado con el fin de romper con la monotonía y generar o mantener el interés, así como pensar que es</w:t>
            </w:r>
            <w:r w:rsidDel="00000000" w:rsidR="00000000" w:rsidRPr="00000000">
              <w:rPr>
                <w:rFonts w:ascii="Montserrat" w:cs="Montserrat" w:eastAsia="Montserrat" w:hAnsi="Montserrat"/>
                <w:b w:val="1"/>
                <w:color w:val="0000ff"/>
                <w:sz w:val="20"/>
                <w:szCs w:val="20"/>
                <w:rtl w:val="0"/>
              </w:rPr>
              <w:t xml:space="preserve"> </w:t>
            </w:r>
            <w:r w:rsidDel="00000000" w:rsidR="00000000" w:rsidRPr="00000000">
              <w:rPr>
                <w:rFonts w:ascii="Montserrat" w:cs="Montserrat" w:eastAsia="Montserrat" w:hAnsi="Montserrat"/>
                <w:color w:val="0000ff"/>
                <w:sz w:val="20"/>
                <w:szCs w:val="20"/>
                <w:rtl w:val="0"/>
              </w:rPr>
              <w:t xml:space="preserve">igual de importante un producto armado, un diálogo entre el grupo o una expresión artística que refleje el aprendizaje construido.</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E">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El Instrumento debe ser uno por evidencia y cada uno debe incluir los criterios (incluyendo saberes conceptuales, procedimentales y actitudinales) con los que se evaluará o revisará la evidencia a fin de retroalimentar.</w:t>
            </w:r>
          </w:p>
          <w:p w:rsidR="00000000" w:rsidDel="00000000" w:rsidP="00000000" w:rsidRDefault="00000000" w:rsidRPr="00000000" w14:paraId="0000019F">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A0">
            <w:pPr>
              <w:spacing w:after="0" w:line="256" w:lineRule="auto"/>
              <w:jc w:val="both"/>
              <w:rPr>
                <w:rFonts w:ascii="Montserrat" w:cs="Montserrat" w:eastAsia="Montserrat" w:hAnsi="Montserrat"/>
                <w:b w:val="1"/>
                <w:color w:val="0000ff"/>
                <w:sz w:val="20"/>
                <w:szCs w:val="20"/>
              </w:rPr>
            </w:pPr>
            <w:r w:rsidDel="00000000" w:rsidR="00000000" w:rsidRPr="00000000">
              <w:rPr>
                <w:rFonts w:ascii="Montserrat" w:cs="Montserrat" w:eastAsia="Montserrat" w:hAnsi="Montserrat"/>
                <w:color w:val="0000ff"/>
                <w:sz w:val="20"/>
                <w:szCs w:val="20"/>
                <w:rtl w:val="0"/>
              </w:rPr>
              <w:t xml:space="preserve">Deben permitir crear un juicio de valor en el cual el docente observe y reflexione sobre el desempeño de los estudiantes.</w:t>
            </w:r>
            <w:r w:rsidDel="00000000" w:rsidR="00000000" w:rsidRPr="00000000">
              <w:rPr>
                <w:rFonts w:ascii="Montserrat" w:cs="Montserrat" w:eastAsia="Montserrat" w:hAnsi="Montserrat"/>
                <w:b w:val="1"/>
                <w:color w:val="0000ff"/>
                <w:sz w:val="20"/>
                <w:szCs w:val="20"/>
                <w:rtl w:val="0"/>
              </w:rPr>
              <w:t xml:space="preserve"> </w:t>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A3">
            <w:pPr>
              <w:spacing w:after="0" w:line="256" w:lineRule="auto"/>
              <w:ind w:right="2224"/>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tc>
        <w:tc>
          <w:tcPr>
            <w:gridSpan w:val="9"/>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D">
            <w:pPr>
              <w:widowControl w:val="0"/>
              <w:spacing w:after="0" w:line="240"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Puntualizar los recursos y materiales que se utilizarán para el cumplimiento del Aprendizaje Esperado.</w:t>
            </w:r>
          </w:p>
          <w:p w:rsidR="00000000" w:rsidDel="00000000" w:rsidP="00000000" w:rsidRDefault="00000000" w:rsidRPr="00000000" w14:paraId="000001AE">
            <w:pPr>
              <w:widowControl w:val="0"/>
              <w:spacing w:after="0" w:line="240"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AF">
            <w:pPr>
              <w:widowControl w:val="0"/>
              <w:spacing w:after="0" w:line="240" w:lineRule="auto"/>
              <w:jc w:val="both"/>
              <w:rPr>
                <w:rFonts w:ascii="Montserrat" w:cs="Montserrat" w:eastAsia="Montserrat" w:hAnsi="Montserrat"/>
                <w:color w:val="e06666"/>
                <w:sz w:val="20"/>
                <w:szCs w:val="20"/>
              </w:rPr>
            </w:pPr>
            <w:r w:rsidDel="00000000" w:rsidR="00000000" w:rsidRPr="00000000">
              <w:rPr>
                <w:rFonts w:ascii="Montserrat" w:cs="Montserrat" w:eastAsia="Montserrat" w:hAnsi="Montserrat"/>
                <w:color w:val="e06666"/>
                <w:sz w:val="20"/>
                <w:szCs w:val="20"/>
                <w:rtl w:val="0"/>
              </w:rPr>
              <w:t xml:space="preserve">Estos pueden ser cualquier tipo de soporte material o tecnológico que facilita el proceso de enseñanza y aprendizaje y generen dinámicas y experiencias que favorezcan el proceso educativo, tales como: lecturas, folletos, maquetas, organigramas, gráficos, software de aprendizaje, simuladores, laboratorios virtuales, foros de virtuales de debate, material de laboratorio, videos tutoriales, podcast, presentaciones, cine, museos, teatro, música, videojuegos, entre otros.</w:t>
            </w:r>
          </w:p>
        </w:tc>
      </w:tr>
      <w:tr>
        <w:trPr>
          <w:cantSplit w:val="0"/>
          <w:trHeight w:val="486"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B8">
            <w:pPr>
              <w:spacing w:after="0" w:line="256" w:lineRule="auto"/>
              <w:ind w:right="2224"/>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                        PRÁCTICAS</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C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y Número de la Práctica: </w:t>
            </w:r>
          </w:p>
          <w:p w:rsidR="00000000" w:rsidDel="00000000" w:rsidP="00000000" w:rsidRDefault="00000000" w:rsidRPr="00000000" w14:paraId="000001CC">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D2">
            <w:pPr>
              <w:spacing w:after="0" w:line="256"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Colocar el nombre de la práctica</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D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Propósito de la Práctica:</w:t>
            </w:r>
          </w:p>
          <w:p w:rsidR="00000000" w:rsidDel="00000000" w:rsidP="00000000" w:rsidRDefault="00000000" w:rsidRPr="00000000" w14:paraId="000001E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1E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E7">
            <w:pPr>
              <w:spacing w:after="0" w:line="256"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Escribir el propósito que tendrá la práctica, con relación al Aprendizaje Esperado que se pretende fortalecer con su realización</w:t>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w:t>
            </w:r>
          </w:p>
          <w:p w:rsidR="00000000" w:rsidDel="00000000" w:rsidP="00000000" w:rsidRDefault="00000000" w:rsidRPr="00000000" w14:paraId="0000020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(Producto o desempeño)</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Criterios de Evaluación</w:t>
            </w:r>
          </w:p>
          <w:p w:rsidR="00000000" w:rsidDel="00000000" w:rsidP="00000000" w:rsidRDefault="00000000" w:rsidRPr="00000000" w14:paraId="0000020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(Retroalimentación)</w:t>
            </w:r>
            <w:r w:rsidDel="00000000" w:rsidR="00000000" w:rsidRPr="00000000">
              <w:rPr>
                <w:rtl w:val="0"/>
              </w:rPr>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9">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En este momento, se tendrá que describir el inicio de la estrategia didáctica o de la metodología activa a desarrollar. No sólo tendrán que enlistarse las acciones a realizar sino también definir cómo es que dicha estrategia se vincula y apoya al desarrollo de la práctica.</w:t>
            </w:r>
          </w:p>
          <w:p w:rsidR="00000000" w:rsidDel="00000000" w:rsidP="00000000" w:rsidRDefault="00000000" w:rsidRPr="00000000" w14:paraId="0000020A">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0B">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0C">
            <w:pPr>
              <w:spacing w:after="0" w:line="256" w:lineRule="auto"/>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20D">
            <w:pPr>
              <w:spacing w:after="0" w:line="256" w:lineRule="auto"/>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20E">
            <w:pPr>
              <w:spacing w:after="0" w:line="256" w:lineRule="auto"/>
              <w:rPr>
                <w:rFonts w:ascii="Arial" w:cs="Arial" w:eastAsia="Arial" w:hAnsi="Arial"/>
                <w:b w:val="1"/>
                <w:color w:val="ffffff"/>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F">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Se tendrá  que especificar los momentos correspondientes al desarrollo de la estrategia o metodología utilizada y este momento, tendrá que  ser consecuente con el anterior y deberá de mencionarse de qué manera, la metodología apoya al logro del propósito de la práctica.</w:t>
            </w:r>
          </w:p>
          <w:p w:rsidR="00000000" w:rsidDel="00000000" w:rsidP="00000000" w:rsidRDefault="00000000" w:rsidRPr="00000000" w14:paraId="00000210">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11">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La retroalimentación y recuperación de los saberes teóricos debe ser indispensable en este momento.</w:t>
            </w:r>
          </w:p>
          <w:p w:rsidR="00000000" w:rsidDel="00000000" w:rsidP="00000000" w:rsidRDefault="00000000" w:rsidRPr="00000000" w14:paraId="00000212">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13">
            <w:pPr>
              <w:spacing w:after="0" w:line="256" w:lineRule="auto"/>
              <w:jc w:val="both"/>
              <w:rPr>
                <w:rFonts w:ascii="Arial" w:cs="Arial" w:eastAsia="Arial" w:hAnsi="Arial"/>
                <w:b w:val="1"/>
                <w:color w:val="ffff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A">
            <w:pPr>
              <w:spacing w:after="0" w:line="256" w:lineRule="auto"/>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1B">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Se concluye el último momento de la metodología y se explica de qué manera se logra alcanzar el objetivo de aprendizaje de la práctica.</w:t>
            </w:r>
          </w:p>
          <w:p w:rsidR="00000000" w:rsidDel="00000000" w:rsidP="00000000" w:rsidRDefault="00000000" w:rsidRPr="00000000" w14:paraId="0000021C">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1D">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 indispensable que los estudiantes den sentido y significado al producto.</w:t>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1">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Mencionar el o los productos y/o desempeños, que permitirán validar el logro y/o desarrollo de la práctica.</w:t>
            </w:r>
          </w:p>
          <w:p w:rsidR="00000000" w:rsidDel="00000000" w:rsidP="00000000" w:rsidRDefault="00000000" w:rsidRPr="00000000" w14:paraId="00000222">
            <w:pPr>
              <w:spacing w:after="0" w:line="256"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23">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Deben estar relacionados con la metodología y/o estrategia aplicada y, a su vez, deben reflejar los contenidos teóricos, procedimentales y actitudinales abordados.</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7">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El Instrumento debe ser uno por evidencia y cada uno debe incluir los criterios (incluyendo saberes conceptuales, procedimentales y actitudinales) con los que se evaluará la práctica.</w:t>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p w:rsidR="00000000" w:rsidDel="00000000" w:rsidP="00000000" w:rsidRDefault="00000000" w:rsidRPr="00000000" w14:paraId="0000022B">
            <w:pPr>
              <w:spacing w:after="0" w:line="256" w:lineRule="auto"/>
              <w:jc w:val="both"/>
              <w:rPr>
                <w:rFonts w:ascii="Montserrat SemiBold" w:cs="Montserrat SemiBold" w:eastAsia="Montserrat SemiBold" w:hAnsi="Montserrat SemiBold"/>
                <w:color w:val="7b003a"/>
                <w:sz w:val="20"/>
                <w:szCs w:val="20"/>
              </w:rPr>
            </w:pPr>
            <w:r w:rsidDel="00000000" w:rsidR="00000000" w:rsidRPr="00000000">
              <w:rPr>
                <w:rtl w:val="0"/>
              </w:rPr>
            </w:r>
          </w:p>
        </w:tc>
        <w:tc>
          <w:tcPr>
            <w:gridSpan w:val="9"/>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35">
            <w:pPr>
              <w:widowControl w:val="0"/>
              <w:spacing w:after="0" w:line="240"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Puntualizar los recursos y materiales que se utilizarán para el desarrollo de la práctica.</w:t>
            </w:r>
          </w:p>
          <w:p w:rsidR="00000000" w:rsidDel="00000000" w:rsidP="00000000" w:rsidRDefault="00000000" w:rsidRPr="00000000" w14:paraId="00000236">
            <w:pPr>
              <w:widowControl w:val="0"/>
              <w:spacing w:after="0" w:line="240"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237">
            <w:pPr>
              <w:widowControl w:val="0"/>
              <w:spacing w:after="0" w:line="240" w:lineRule="auto"/>
              <w:jc w:val="both"/>
              <w:rPr>
                <w:rFonts w:ascii="Montserrat" w:cs="Montserrat" w:eastAsia="Montserrat" w:hAnsi="Montserrat"/>
                <w:color w:val="e06666"/>
                <w:sz w:val="20"/>
                <w:szCs w:val="20"/>
              </w:rPr>
            </w:pPr>
            <w:r w:rsidDel="00000000" w:rsidR="00000000" w:rsidRPr="00000000">
              <w:rPr>
                <w:rFonts w:ascii="Montserrat" w:cs="Montserrat" w:eastAsia="Montserrat" w:hAnsi="Montserrat"/>
                <w:color w:val="e06666"/>
                <w:sz w:val="20"/>
                <w:szCs w:val="20"/>
                <w:rtl w:val="0"/>
              </w:rPr>
              <w:t xml:space="preserve">Estos pueden  cualquier tipo de soporte material o tecnológico que facilita el proceso de enseñanza y aprendizaje y de esta forma generar dinámicas y experiencias que favorezcan el proceso educativo, tales como: lecturas, folletos, maquetas, organigramas, gráficos, software de aprendizaje, simuladores, laboratorios virtuales, foros de virtuales de debate, material de laboratorio, videos tutoriales, podcast, presentaciones pero también material y equipo de laboratorio.</w:t>
            </w:r>
          </w:p>
        </w:tc>
      </w:tr>
    </w:tbl>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2">
      <w:pPr>
        <w:rPr>
          <w:rFonts w:ascii="Montserrat" w:cs="Montserrat" w:eastAsia="Montserrat" w:hAnsi="Montserrat"/>
          <w:sz w:val="18"/>
          <w:szCs w:val="18"/>
        </w:rPr>
      </w:pPr>
      <w:r w:rsidDel="00000000" w:rsidR="00000000" w:rsidRPr="00000000">
        <w:rPr>
          <w:rtl w:val="0"/>
        </w:rPr>
      </w:r>
    </w:p>
    <w:tbl>
      <w:tblPr>
        <w:tblStyle w:val="Table4"/>
        <w:tblpPr w:leftFromText="141" w:rightFromText="141" w:topFromText="0" w:bottomFromText="0" w:vertAnchor="text" w:horzAnchor="text" w:tblpX="0" w:tblpY="0"/>
        <w:tblW w:w="144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5670"/>
        <w:gridCol w:w="2693"/>
        <w:gridCol w:w="3544"/>
        <w:tblGridChange w:id="0">
          <w:tblGrid>
            <w:gridCol w:w="2547"/>
            <w:gridCol w:w="5670"/>
            <w:gridCol w:w="2693"/>
            <w:gridCol w:w="3544"/>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3">
            <w:pPr>
              <w:spacing w:after="0" w:line="276" w:lineRule="auto"/>
              <w:jc w:val="center"/>
              <w:rPr>
                <w:rFonts w:ascii="Montserrat SemiBold" w:cs="Montserrat SemiBold" w:eastAsia="Montserrat SemiBold" w:hAnsi="Montserrat SemiBold"/>
                <w:color w:val="7b003a"/>
                <w:sz w:val="20"/>
                <w:szCs w:val="20"/>
              </w:rPr>
            </w:pPr>
            <w:bookmarkStart w:colFirst="0" w:colLast="0" w:name="_heading=h.7kxmvaggkks" w:id="0"/>
            <w:bookmarkEnd w:id="0"/>
            <w:r w:rsidDel="00000000" w:rsidR="00000000" w:rsidRPr="00000000">
              <w:rPr>
                <w:rFonts w:ascii="Montserrat" w:cs="Montserrat" w:eastAsia="Montserrat" w:hAnsi="Montserrat"/>
                <w:b w:val="1"/>
                <w:color w:val="7b003a"/>
                <w:rtl w:val="0"/>
              </w:rPr>
              <w:t xml:space="preserve">Evaluación Sumativa</w:t>
            </w: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8">
            <w:pPr>
              <w:spacing w:after="0" w:line="256" w:lineRule="auto"/>
              <w:rPr>
                <w:rFonts w:ascii="Montserrat SemiBold" w:cs="Montserrat SemiBold" w:eastAsia="Montserrat SemiBold" w:hAnsi="Montserrat SemiBold"/>
                <w:color w:val="ffffff"/>
                <w:sz w:val="18"/>
                <w:szCs w:val="18"/>
              </w:rPr>
            </w:pPr>
            <w:r w:rsidDel="00000000" w:rsidR="00000000" w:rsidRPr="00000000">
              <w:rPr>
                <w:rFonts w:ascii="Montserrat" w:cs="Montserrat" w:eastAsia="Montserrat" w:hAnsi="Montserrat"/>
                <w:color w:val="0000ff"/>
                <w:sz w:val="20"/>
                <w:szCs w:val="20"/>
                <w:rtl w:val="0"/>
              </w:rPr>
              <w:t xml:space="preserve">Colocar la Unidad de Competencia.</w:t>
            </w:r>
            <w:r w:rsidDel="00000000" w:rsidR="00000000" w:rsidRPr="00000000">
              <w:rPr>
                <w:rtl w:val="0"/>
              </w:rPr>
            </w:r>
          </w:p>
        </w:tc>
      </w:tr>
      <w:tr>
        <w:trPr>
          <w:cantSplit w:val="0"/>
          <w:trHeight w:val="41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integradora:</w:t>
            </w:r>
          </w:p>
          <w:p w:rsidR="00000000" w:rsidDel="00000000" w:rsidP="00000000" w:rsidRDefault="00000000" w:rsidRPr="00000000" w14:paraId="0000024C">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D">
            <w:pPr>
              <w:spacing w:after="0" w:line="256" w:lineRule="auto"/>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Escribir un producto y/o desempeño que permita evaluar el cumplimiento de la Competencia.</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F">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Mencionar el instrumento que </w:t>
            </w:r>
          </w:p>
          <w:p w:rsidR="00000000" w:rsidDel="00000000" w:rsidP="00000000" w:rsidRDefault="00000000" w:rsidRPr="00000000" w14:paraId="00000250">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incluirá los criterios de evaluación </w:t>
            </w:r>
          </w:p>
          <w:p w:rsidR="00000000" w:rsidDel="00000000" w:rsidP="00000000" w:rsidRDefault="00000000" w:rsidRPr="00000000" w14:paraId="00000251">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como indicadores para su revisión.</w:t>
            </w:r>
          </w:p>
        </w:tc>
      </w:tr>
      <w:tr>
        <w:trPr>
          <w:cantSplit w:val="0"/>
          <w:trHeight w:val="133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3">
            <w:pPr>
              <w:spacing w:after="0" w:line="256" w:lineRule="auto"/>
              <w:jc w:val="both"/>
              <w:rPr>
                <w:rFonts w:ascii="Montserrat" w:cs="Montserrat" w:eastAsia="Montserrat" w:hAnsi="Montserrat"/>
                <w:color w:val="ffffff"/>
                <w:sz w:val="20"/>
                <w:szCs w:val="20"/>
              </w:rPr>
            </w:pPr>
            <w:r w:rsidDel="00000000" w:rsidR="00000000" w:rsidRPr="00000000">
              <w:rPr>
                <w:rFonts w:ascii="Montserrat" w:cs="Montserrat" w:eastAsia="Montserrat" w:hAnsi="Montserrat"/>
                <w:color w:val="0000ff"/>
                <w:sz w:val="20"/>
                <w:szCs w:val="20"/>
                <w:rtl w:val="0"/>
              </w:rPr>
              <w:t xml:space="preserve">Son los estándares de evaluación y juicios de valor con los que se revisará la evidencia. Es importante puntualizar cada uno, pues ello nos permitirá con objetividad, evaluar la evidencia.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4">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Porcentaje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5">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Poner el porcentaje que  marca el PLAN DE EVALUACIÓN  SUMATIVA del Programa de  Estudios.</w:t>
            </w:r>
          </w:p>
        </w:tc>
      </w:tr>
    </w:tbl>
    <w:p w:rsidR="00000000" w:rsidDel="00000000" w:rsidP="00000000" w:rsidRDefault="00000000" w:rsidRPr="00000000" w14:paraId="00000256">
      <w:pPr>
        <w:spacing w:line="240" w:lineRule="auto"/>
        <w:ind w:right="49"/>
        <w:jc w:val="center"/>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Es importante mantener el uso del formato APA en su edición vigente. Pueden revisar la siguiente liga para conocer la forma en que deben presentarse: https://normas-apa.org/referencias/citar-un-blog/ </w:t>
      </w:r>
    </w:p>
    <w:p w:rsidR="00000000" w:rsidDel="00000000" w:rsidP="00000000" w:rsidRDefault="00000000" w:rsidRPr="00000000" w14:paraId="00000257">
      <w:pPr>
        <w:numPr>
          <w:ilvl w:val="0"/>
          <w:numId w:val="9"/>
        </w:numPr>
        <w:spacing w:after="0" w:lineRule="auto"/>
        <w:ind w:left="720" w:hanging="360"/>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Referencias documentales: Presentación o idea resumida de las ideas de otro autor a través de documentos o bibliografías.</w:t>
      </w:r>
    </w:p>
    <w:p w:rsidR="00000000" w:rsidDel="00000000" w:rsidP="00000000" w:rsidRDefault="00000000" w:rsidRPr="00000000" w14:paraId="00000258">
      <w:pPr>
        <w:numPr>
          <w:ilvl w:val="0"/>
          <w:numId w:val="9"/>
        </w:numPr>
        <w:ind w:left="720" w:hanging="360"/>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Referencias electrónicas: Fuentes de información breve y estructurada, que son accesibles a través de internet o de una base de datos en línea.</w:t>
      </w:r>
    </w:p>
    <w:p w:rsidR="00000000" w:rsidDel="00000000" w:rsidP="00000000" w:rsidRDefault="00000000" w:rsidRPr="00000000" w14:paraId="00000259">
      <w:pPr>
        <w:jc w:val="center"/>
        <w:rPr>
          <w:sz w:val="24"/>
          <w:szCs w:val="24"/>
        </w:rPr>
      </w:pPr>
      <w:r w:rsidDel="00000000" w:rsidR="00000000" w:rsidRPr="00000000">
        <w:rPr>
          <w:rtl w:val="0"/>
        </w:rPr>
      </w:r>
    </w:p>
    <w:p w:rsidR="00000000" w:rsidDel="00000000" w:rsidP="00000000" w:rsidRDefault="00000000" w:rsidRPr="00000000" w14:paraId="0000025A">
      <w:pPr>
        <w:jc w:val="center"/>
        <w:rPr>
          <w:sz w:val="24"/>
          <w:szCs w:val="24"/>
        </w:rPr>
      </w:pPr>
      <w:r w:rsidDel="00000000" w:rsidR="00000000" w:rsidRPr="00000000">
        <w:rPr>
          <w:rtl w:val="0"/>
        </w:rPr>
      </w:r>
    </w:p>
    <w:p w:rsidR="00000000" w:rsidDel="00000000" w:rsidP="00000000" w:rsidRDefault="00000000" w:rsidRPr="00000000" w14:paraId="0000025B">
      <w:pPr>
        <w:jc w:val="center"/>
        <w:rPr>
          <w:sz w:val="24"/>
          <w:szCs w:val="24"/>
        </w:rPr>
      </w:pPr>
      <w:r w:rsidDel="00000000" w:rsidR="00000000" w:rsidRPr="00000000">
        <w:rPr>
          <w:rtl w:val="0"/>
        </w:rPr>
      </w:r>
    </w:p>
    <w:p w:rsidR="00000000" w:rsidDel="00000000" w:rsidP="00000000" w:rsidRDefault="00000000" w:rsidRPr="00000000" w14:paraId="0000025C">
      <w:pPr>
        <w:jc w:val="center"/>
        <w:rPr>
          <w:sz w:val="24"/>
          <w:szCs w:val="24"/>
        </w:rPr>
      </w:pPr>
      <w:r w:rsidDel="00000000" w:rsidR="00000000" w:rsidRPr="00000000">
        <w:rPr>
          <w:rtl w:val="0"/>
        </w:rPr>
      </w:r>
    </w:p>
    <w:p w:rsidR="00000000" w:rsidDel="00000000" w:rsidP="00000000" w:rsidRDefault="00000000" w:rsidRPr="00000000" w14:paraId="0000025D">
      <w:pPr>
        <w:jc w:val="center"/>
        <w:rPr>
          <w:sz w:val="24"/>
          <w:szCs w:val="24"/>
        </w:rPr>
      </w:pPr>
      <w:r w:rsidDel="00000000" w:rsidR="00000000" w:rsidRPr="00000000">
        <w:rPr>
          <w:rtl w:val="0"/>
        </w:rPr>
      </w:r>
    </w:p>
    <w:p w:rsidR="00000000" w:rsidDel="00000000" w:rsidP="00000000" w:rsidRDefault="00000000" w:rsidRPr="00000000" w14:paraId="0000025E">
      <w:pPr>
        <w:jc w:val="center"/>
        <w:rPr>
          <w:sz w:val="24"/>
          <w:szCs w:val="24"/>
        </w:rPr>
      </w:pPr>
      <w:r w:rsidDel="00000000" w:rsidR="00000000" w:rsidRPr="00000000">
        <w:rPr>
          <w:rtl w:val="0"/>
        </w:rPr>
      </w:r>
    </w:p>
    <w:p w:rsidR="00000000" w:rsidDel="00000000" w:rsidP="00000000" w:rsidRDefault="00000000" w:rsidRPr="00000000" w14:paraId="0000025F">
      <w:pPr>
        <w:jc w:val="center"/>
        <w:rPr>
          <w:sz w:val="24"/>
          <w:szCs w:val="24"/>
        </w:rPr>
      </w:pPr>
      <w:r w:rsidDel="00000000" w:rsidR="00000000" w:rsidRPr="00000000">
        <w:rPr>
          <w:rtl w:val="0"/>
        </w:rPr>
      </w:r>
    </w:p>
    <w:tbl>
      <w:tblPr>
        <w:tblStyle w:val="Table5"/>
        <w:tblpPr w:leftFromText="180" w:rightFromText="180" w:topFromText="180" w:bottomFromText="180" w:vertAnchor="text" w:horzAnchor="text" w:tblpX="0" w:tblpY="0"/>
        <w:tblW w:w="148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840"/>
        <w:gridCol w:w="1191"/>
        <w:gridCol w:w="1223"/>
        <w:tblGridChange w:id="0">
          <w:tblGrid>
            <w:gridCol w:w="2550"/>
            <w:gridCol w:w="9840"/>
            <w:gridCol w:w="1191"/>
            <w:gridCol w:w="1223"/>
          </w:tblGrid>
        </w:tblGridChange>
      </w:tblGrid>
      <w:tr>
        <w:trPr>
          <w:cantSplit w:val="0"/>
          <w:trHeight w:val="216"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0">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y Nombre de la Unidad de Competencia</w:t>
            </w:r>
          </w:p>
        </w:tc>
        <w:tc>
          <w:tcPr>
            <w:vMerge w:val="restart"/>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1">
            <w:pPr>
              <w:jc w:val="center"/>
              <w:rPr>
                <w:rFonts w:ascii="Montserrat" w:cs="Montserrat" w:eastAsia="Montserrat" w:hAnsi="Montserrat"/>
                <w:b w:val="1"/>
                <w:color w:val="7b003a"/>
              </w:rPr>
            </w:pPr>
            <w:r w:rsidDel="00000000" w:rsidR="00000000" w:rsidRPr="00000000">
              <w:rPr>
                <w:rtl w:val="0"/>
              </w:rPr>
            </w:r>
          </w:p>
          <w:p w:rsidR="00000000" w:rsidDel="00000000" w:rsidP="00000000" w:rsidRDefault="00000000" w:rsidRPr="00000000" w14:paraId="00000262">
            <w:pPr>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REFERENCIAS DOCUMENTALES Y DIGITALES</w:t>
            </w:r>
          </w:p>
        </w:tc>
        <w:tc>
          <w:tcPr>
            <w:gridSpan w:val="2"/>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CLASIFICACIÓN</w:t>
            </w:r>
          </w:p>
        </w:tc>
      </w:tr>
      <w:tr>
        <w:trPr>
          <w:cantSplit w:val="0"/>
          <w:trHeight w:val="35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Básico</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8">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Consulta</w:t>
            </w:r>
          </w:p>
        </w:tc>
      </w:tr>
      <w:tr>
        <w:trPr>
          <w:cantSplit w:val="0"/>
          <w:trHeight w:val="742"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9">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6A">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1</w:t>
            </w:r>
          </w:p>
          <w:p w:rsidR="00000000" w:rsidDel="00000000" w:rsidP="00000000" w:rsidRDefault="00000000" w:rsidRPr="00000000" w14:paraId="0000026B">
            <w:pPr>
              <w:jc w:val="center"/>
              <w:rPr>
                <w:rFonts w:ascii="Montserrat SemiBold" w:cs="Montserrat SemiBold" w:eastAsia="Montserrat SemiBold" w:hAnsi="Montserrat SemiBold"/>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C">
            <w:pPr>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Se deben colocar por lo menos 3 referencias por unidad de competencia (de las cuales mínimo dos deben ser de clasificación básica) </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D">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E">
            <w:pPr>
              <w:jc w:val="center"/>
              <w:rPr>
                <w:b w:val="1"/>
                <w:sz w:val="20"/>
                <w:szCs w:val="20"/>
              </w:rPr>
            </w:pPr>
            <w:r w:rsidDel="00000000" w:rsidR="00000000" w:rsidRPr="00000000">
              <w:rPr>
                <w:rtl w:val="0"/>
              </w:rPr>
            </w:r>
          </w:p>
        </w:tc>
      </w:tr>
      <w:tr>
        <w:trPr>
          <w:cantSplit w:val="0"/>
          <w:trHeight w:val="696"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F">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70">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2</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1">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2">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3">
            <w:pPr>
              <w:jc w:val="center"/>
              <w:rPr>
                <w:b w:val="1"/>
                <w:sz w:val="20"/>
                <w:szCs w:val="20"/>
              </w:rPr>
            </w:pPr>
            <w:r w:rsidDel="00000000" w:rsidR="00000000" w:rsidRPr="00000000">
              <w:rPr>
                <w:rtl w:val="0"/>
              </w:rPr>
            </w:r>
          </w:p>
        </w:tc>
      </w:tr>
      <w:tr>
        <w:trPr>
          <w:cantSplit w:val="0"/>
          <w:trHeight w:val="833"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74">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75">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3</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6">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7">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8">
            <w:pPr>
              <w:jc w:val="center"/>
              <w:rPr>
                <w:b w:val="1"/>
                <w:sz w:val="20"/>
                <w:szCs w:val="20"/>
              </w:rPr>
            </w:pPr>
            <w:r w:rsidDel="00000000" w:rsidR="00000000" w:rsidRPr="00000000">
              <w:rPr>
                <w:rtl w:val="0"/>
              </w:rPr>
            </w:r>
          </w:p>
        </w:tc>
      </w:tr>
    </w:tbl>
    <w:p w:rsidR="00000000" w:rsidDel="00000000" w:rsidP="00000000" w:rsidRDefault="00000000" w:rsidRPr="00000000" w14:paraId="00000279">
      <w:pPr>
        <w:rPr/>
        <w:sectPr>
          <w:type w:val="nextPage"/>
          <w:pgSz w:h="12240" w:w="15840" w:orient="landscape"/>
          <w:pgMar w:bottom="720" w:top="2269" w:left="720" w:right="720" w:header="708" w:footer="708"/>
        </w:sectPr>
      </w:pPr>
      <w:r w:rsidDel="00000000" w:rsidR="00000000" w:rsidRPr="00000000">
        <w:rPr>
          <w:rtl w:val="0"/>
        </w:rPr>
      </w:r>
    </w:p>
    <w:p w:rsidR="00000000" w:rsidDel="00000000" w:rsidP="00000000" w:rsidRDefault="00000000" w:rsidRPr="00000000" w14:paraId="0000027A">
      <w:pPr>
        <w:spacing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Fonts w:ascii="Montserrat SemiBold" w:cs="Montserrat SemiBold" w:eastAsia="Montserrat SemiBold" w:hAnsi="Montserrat SemiBold"/>
          <w:color w:val="222a35"/>
          <w:sz w:val="24"/>
          <w:szCs w:val="24"/>
          <w:rtl w:val="0"/>
        </w:rPr>
        <w:t xml:space="preserve">REFLEXIÓN FINAL POR ACADEMIA</w:t>
      </w:r>
    </w:p>
    <w:p w:rsidR="00000000" w:rsidDel="00000000" w:rsidP="00000000" w:rsidRDefault="00000000" w:rsidRPr="00000000" w14:paraId="0000027B">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rsidR="00000000" w:rsidDel="00000000" w:rsidP="00000000" w:rsidRDefault="00000000" w:rsidRPr="00000000" w14:paraId="0000027C">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Responder con claridad, objetividad y honestidad. Este apartado es fundamental para orientar la formación docente y educativa, el fortalecimiento de la Academia y el impacto en los aprendizajes de las y los estudiantes.</w:t>
      </w:r>
    </w:p>
    <w:p w:rsidR="00000000" w:rsidDel="00000000" w:rsidP="00000000" w:rsidRDefault="00000000" w:rsidRPr="00000000" w14:paraId="0000027D">
      <w:pPr>
        <w:jc w:val="both"/>
        <w:rPr>
          <w:rFonts w:ascii="Montserrat Medium" w:cs="Montserrat Medium" w:eastAsia="Montserrat Medium" w:hAnsi="Montserrat Medium"/>
          <w:sz w:val="24"/>
          <w:szCs w:val="24"/>
        </w:rPr>
      </w:pPr>
      <w:r w:rsidDel="00000000" w:rsidR="00000000" w:rsidRPr="00000000">
        <w:rPr>
          <w:rFonts w:ascii="Montserrat" w:cs="Montserrat" w:eastAsia="Montserrat" w:hAnsi="Montserrat"/>
          <w:color w:val="0000ff"/>
          <w:rtl w:val="0"/>
        </w:rPr>
        <w:t xml:space="preserve">Realizar una reflexión y posteriormente dar respuesta a la pregunta.</w:t>
      </w:r>
      <w:r w:rsidDel="00000000" w:rsidR="00000000" w:rsidRPr="00000000">
        <w:rPr>
          <w:rtl w:val="0"/>
        </w:rPr>
      </w:r>
    </w:p>
    <w:p w:rsidR="00000000" w:rsidDel="00000000" w:rsidP="00000000" w:rsidRDefault="00000000" w:rsidRPr="00000000" w14:paraId="0000027E">
      <w:pPr>
        <w:numPr>
          <w:ilvl w:val="0"/>
          <w:numId w:val="2"/>
        </w:numPr>
        <w:pBdr>
          <w:top w:space="0" w:sz="0" w:val="nil"/>
          <w:left w:space="0" w:sz="0" w:val="nil"/>
          <w:bottom w:space="0" w:sz="0" w:val="nil"/>
          <w:right w:space="0" w:sz="0" w:val="nil"/>
          <w:between w:space="0" w:sz="0" w:val="nil"/>
        </w:pBdr>
        <w:spacing w:after="40" w:before="240" w:line="240" w:lineRule="auto"/>
        <w:ind w:left="720" w:right="49" w:hanging="360"/>
        <w:jc w:val="both"/>
        <w:rPr>
          <w:rFonts w:ascii="Montserrat" w:cs="Montserrat" w:eastAsia="Montserrat" w:hAnsi="Montserrat"/>
          <w:b w:val="1"/>
          <w:color w:val="000000"/>
        </w:rPr>
      </w:pPr>
      <w:bookmarkStart w:colFirst="0" w:colLast="0" w:name="_heading=h.436wtteybrwa" w:id="1"/>
      <w:bookmarkEnd w:id="1"/>
      <w:r w:rsidDel="00000000" w:rsidR="00000000" w:rsidRPr="00000000">
        <w:rPr>
          <w:rFonts w:ascii="Montserrat" w:cs="Montserrat" w:eastAsia="Montserrat" w:hAnsi="Montserrat"/>
          <w:b w:val="1"/>
          <w:color w:val="000000"/>
          <w:rtl w:val="0"/>
        </w:rPr>
        <w:t xml:space="preserve">Sobre la carpeta trabajada</w:t>
      </w:r>
    </w:p>
    <w:p w:rsidR="00000000" w:rsidDel="00000000" w:rsidP="00000000" w:rsidRDefault="00000000" w:rsidRPr="00000000" w14:paraId="0000027F">
      <w:pPr>
        <w:ind w:left="720" w:firstLine="0"/>
        <w:rPr/>
      </w:pPr>
      <w:r w:rsidDel="00000000" w:rsidR="00000000" w:rsidRPr="00000000">
        <w:rPr>
          <w:rtl w:val="0"/>
        </w:rPr>
      </w:r>
    </w:p>
    <w:p w:rsidR="00000000" w:rsidDel="00000000" w:rsidP="00000000" w:rsidRDefault="00000000" w:rsidRPr="00000000" w14:paraId="00000280">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elementos de la carpeta consideran que fueron los más útiles para la planeación y orientar la práctica docente?</w:t>
      </w:r>
    </w:p>
    <w:p w:rsidR="00000000" w:rsidDel="00000000" w:rsidP="00000000" w:rsidRDefault="00000000" w:rsidRPr="00000000" w14:paraId="00000281">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1" name=""/>
                <a:graphic>
                  <a:graphicData uri="http://schemas.microsoft.com/office/word/2010/wordprocessingShape">
                    <wps:wsp>
                      <wps:cNvSpPr/>
                      <wps:cNvPr id="8" name="Shape 8"/>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2">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¿Detectaron elementos que consideran poco útiles o que no aportan a la planeación y práctica docente? Mencionen cuáles y por qué.</w:t>
      </w:r>
    </w:p>
    <w:p w:rsidR="00000000" w:rsidDel="00000000" w:rsidP="00000000" w:rsidRDefault="00000000" w:rsidRPr="00000000" w14:paraId="00000283">
      <w:pPr>
        <w:spacing w:after="240" w:before="240" w:line="240" w:lineRule="auto"/>
        <w:ind w:left="36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4">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sugerencias harían para mejorar la Planeación Didáctica?</w:t>
      </w:r>
    </w:p>
    <w:p w:rsidR="00000000" w:rsidDel="00000000" w:rsidP="00000000" w:rsidRDefault="00000000" w:rsidRPr="00000000" w14:paraId="00000285">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0" name=""/>
                <a:graphic>
                  <a:graphicData uri="http://schemas.microsoft.com/office/word/2010/wordprocessingShape">
                    <wps:wsp>
                      <wps:cNvSpPr/>
                      <wps:cNvPr id="7" name="Shape 7"/>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0"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6">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los contenidos de la Unidad de Aprendizaje son acordes al perfil de egreso? </w:t>
      </w:r>
    </w:p>
    <w:p w:rsidR="00000000" w:rsidDel="00000000" w:rsidP="00000000" w:rsidRDefault="00000000" w:rsidRPr="00000000" w14:paraId="00000287">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 </w:t>
      </w: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240030" cy="210168"/>
                <wp:effectExtent b="0" l="0" r="0" t="0"/>
                <wp:docPr id="263" name=""/>
                <a:graphic>
                  <a:graphicData uri="http://schemas.microsoft.com/office/word/2010/wordprocessingShape">
                    <wps:wsp>
                      <wps:cNvSpPr/>
                      <wps:cNvPr id="10" name="Shape 10"/>
                      <wps:spPr>
                        <a:xfrm>
                          <a:off x="5177250" y="3636900"/>
                          <a:ext cx="337500" cy="2862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40030" cy="210168"/>
                <wp:effectExtent b="0" l="0" r="0" t="0"/>
                <wp:docPr id="26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0030" cy="210168"/>
                        </a:xfrm>
                        <a:prstGeom prst="rect"/>
                        <a:ln/>
                      </pic:spPr>
                    </pic:pic>
                  </a:graphicData>
                </a:graphic>
              </wp:inline>
            </w:drawing>
          </mc:Fallback>
        </mc:AlternateContent>
      </w:r>
      <w:r w:rsidDel="00000000" w:rsidR="00000000" w:rsidRPr="00000000">
        <w:rPr>
          <w:rFonts w:ascii="Montserrat Medium" w:cs="Montserrat Medium" w:eastAsia="Montserrat Medium" w:hAnsi="Montserrat Medium"/>
          <w:rtl w:val="0"/>
        </w:rPr>
        <w:tab/>
        <w:tab/>
        <w:tab/>
        <w:tab/>
        <w:t xml:space="preserve">No </w:t>
      </w: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240030" cy="210168"/>
                <wp:effectExtent b="0" l="0" r="0" t="0"/>
                <wp:docPr id="262" name=""/>
                <a:graphic>
                  <a:graphicData uri="http://schemas.microsoft.com/office/word/2010/wordprocessingShape">
                    <wps:wsp>
                      <wps:cNvSpPr/>
                      <wps:cNvPr id="9" name="Shape 9"/>
                      <wps:spPr>
                        <a:xfrm>
                          <a:off x="5177250" y="3636900"/>
                          <a:ext cx="337500" cy="2862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40030" cy="210168"/>
                <wp:effectExtent b="0" l="0" r="0" t="0"/>
                <wp:docPr id="26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0030" cy="2101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8">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9">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4u22c2btyvy9" w:id="2"/>
      <w:bookmarkEnd w:id="2"/>
      <w:r w:rsidDel="00000000" w:rsidR="00000000" w:rsidRPr="00000000">
        <w:rPr>
          <w:rFonts w:ascii="Montserrat" w:cs="Montserrat" w:eastAsia="Montserrat" w:hAnsi="Montserrat"/>
          <w:b w:val="1"/>
          <w:color w:val="000000"/>
          <w:rtl w:val="0"/>
        </w:rPr>
        <w:t xml:space="preserve">Sobre el trabajo colaborativo de la Academia / Conocimiento y aplicación de Metodologías Activas y/o Estrategias didácticas</w:t>
      </w:r>
    </w:p>
    <w:p w:rsidR="00000000" w:rsidDel="00000000" w:rsidP="00000000" w:rsidRDefault="00000000" w:rsidRPr="00000000" w14:paraId="0000028A">
      <w:pPr>
        <w:numPr>
          <w:ilvl w:val="0"/>
          <w:numId w:val="11"/>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Evaluación del periodo 25-2? ¿Qué ayudó y qué dificultó el proceso?</w:t>
      </w:r>
    </w:p>
    <w:p w:rsidR="00000000" w:rsidDel="00000000" w:rsidP="00000000" w:rsidRDefault="00000000" w:rsidRPr="00000000" w14:paraId="0000028B">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5" name=""/>
                <a:graphic>
                  <a:graphicData uri="http://schemas.microsoft.com/office/word/2010/wordprocessingShape">
                    <wps:wsp>
                      <wps:cNvSpPr/>
                      <wps:cNvPr id="12" name="Shape 12"/>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C">
      <w:pPr>
        <w:numPr>
          <w:ilvl w:val="0"/>
          <w:numId w:val="1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elaboración de la Planeación Didáctica? ¿Qué ayudó y qué dificultó el proceso?</w:t>
      </w:r>
    </w:p>
    <w:p w:rsidR="00000000" w:rsidDel="00000000" w:rsidP="00000000" w:rsidRDefault="00000000" w:rsidRPr="00000000" w14:paraId="0000028D">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4" name=""/>
                <a:graphic>
                  <a:graphicData uri="http://schemas.microsoft.com/office/word/2010/wordprocessingShape">
                    <wps:wsp>
                      <wps:cNvSpPr/>
                      <wps:cNvPr id="11" name="Shape 11"/>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E">
      <w:pPr>
        <w:numPr>
          <w:ilvl w:val="0"/>
          <w:numId w:val="1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obstáculos enfrentaron como Academia? ¿Cómo las resolvieron y qué proponen para evitarlos en el futuro?</w:t>
      </w:r>
    </w:p>
    <w:p w:rsidR="00000000" w:rsidDel="00000000" w:rsidP="00000000" w:rsidRDefault="00000000" w:rsidRPr="00000000" w14:paraId="0000028F">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7" name=""/>
                <a:graphic>
                  <a:graphicData uri="http://schemas.microsoft.com/office/word/2010/wordprocessingShape">
                    <wps:wsp>
                      <wps:cNvSpPr/>
                      <wps:cNvPr id="14" name="Shape 14"/>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0">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1">
      <w:pPr>
        <w:numPr>
          <w:ilvl w:val="0"/>
          <w:numId w:val="1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aspectos de su organización o forma planean conservar y cuáles consideran que deben mejorar para el próximo ejercicio? </w:t>
      </w:r>
    </w:p>
    <w:p w:rsidR="00000000" w:rsidDel="00000000" w:rsidP="00000000" w:rsidRDefault="00000000" w:rsidRPr="00000000" w14:paraId="00000292">
      <w:pPr>
        <w:spacing w:after="240" w:before="240" w:line="240" w:lineRule="auto"/>
        <w:ind w:left="720" w:firstLine="0"/>
        <w:rPr>
          <w:rFonts w:ascii="Montserrat" w:cs="Montserrat" w:eastAsia="Montserrat" w:hAnsi="Montserrat"/>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6" name=""/>
                <a:graphic>
                  <a:graphicData uri="http://schemas.microsoft.com/office/word/2010/wordprocessingShape">
                    <wps:wsp>
                      <wps:cNvSpPr/>
                      <wps:cNvPr id="13" name="Shape 13"/>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6"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3">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cuentan con el conocimiento suficiente sobre Metodologías Activas y Estrategias didácticas para el desarrollo de la Unidad de Aprendizaje? A partir de esta experiencia, ¿a qué conclusiones llegan sobre su uso en la Planeación Didáctica?</w:t>
      </w:r>
    </w:p>
    <w:p w:rsidR="00000000" w:rsidDel="00000000" w:rsidP="00000000" w:rsidRDefault="00000000" w:rsidRPr="00000000" w14:paraId="00000294">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9" name=""/>
                <a:graphic>
                  <a:graphicData uri="http://schemas.microsoft.com/office/word/2010/wordprocessingShape">
                    <wps:wsp>
                      <wps:cNvSpPr/>
                      <wps:cNvPr id="16" name="Shape 16"/>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5">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¿En qué temas o aspectos consideran que su Academia debería recibir formación o actualización docente para mejorar su práctica y colaboración?</w:t>
      </w:r>
    </w:p>
    <w:p w:rsidR="00000000" w:rsidDel="00000000" w:rsidP="00000000" w:rsidRDefault="00000000" w:rsidRPr="00000000" w14:paraId="00000296">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68" name=""/>
                <a:graphic>
                  <a:graphicData uri="http://schemas.microsoft.com/office/word/2010/wordprocessingShape">
                    <wps:wsp>
                      <wps:cNvSpPr/>
                      <wps:cNvPr id="15" name="Shape 15"/>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68"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7">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wy4wz1usisk1" w:id="3"/>
      <w:bookmarkEnd w:id="3"/>
      <w:r w:rsidDel="00000000" w:rsidR="00000000" w:rsidRPr="00000000">
        <w:rPr>
          <w:rFonts w:ascii="Montserrat" w:cs="Montserrat" w:eastAsia="Montserrat" w:hAnsi="Montserrat"/>
          <w:b w:val="1"/>
          <w:color w:val="000000"/>
          <w:rtl w:val="0"/>
        </w:rPr>
        <w:t xml:space="preserve">Evaluación</w:t>
      </w:r>
    </w:p>
    <w:p w:rsidR="00000000" w:rsidDel="00000000" w:rsidP="00000000" w:rsidRDefault="00000000" w:rsidRPr="00000000" w14:paraId="00000298">
      <w:pPr>
        <w:numPr>
          <w:ilvl w:val="0"/>
          <w:numId w:val="4"/>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recomendaciones proponen para fortalecer la implementación de las estrategias de evaluación incluidas en la Planeación Didáctica?</w:t>
      </w:r>
    </w:p>
    <w:p w:rsidR="00000000" w:rsidDel="00000000" w:rsidP="00000000" w:rsidRDefault="00000000" w:rsidRPr="00000000" w14:paraId="00000299">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59" name=""/>
                <a:graphic>
                  <a:graphicData uri="http://schemas.microsoft.com/office/word/2010/wordprocessingShape">
                    <wps:wsp>
                      <wps:cNvSpPr/>
                      <wps:cNvPr id="6" name="Shape 6"/>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5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A">
      <w:pPr>
        <w:numPr>
          <w:ilvl w:val="0"/>
          <w:numId w:val="4"/>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¿Las evaluaciones propuestas permiten ofrecer retroalimentación significativa a los estudiantes y mejorar tanto las Estrategias didácticas como la práctica docente?</w:t>
      </w:r>
    </w:p>
    <w:p w:rsidR="00000000" w:rsidDel="00000000" w:rsidP="00000000" w:rsidRDefault="00000000" w:rsidRPr="00000000" w14:paraId="0000029B">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57" name=""/>
                <a:graphic>
                  <a:graphicData uri="http://schemas.microsoft.com/office/word/2010/wordprocessingShape">
                    <wps:wsp>
                      <wps:cNvSpPr/>
                      <wps:cNvPr id="4" name="Shape 4"/>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5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C">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s9aqr8jiop9" w:id="4"/>
      <w:bookmarkEnd w:id="4"/>
      <w:r w:rsidDel="00000000" w:rsidR="00000000" w:rsidRPr="00000000">
        <w:rPr>
          <w:rFonts w:ascii="Montserrat" w:cs="Montserrat" w:eastAsia="Montserrat" w:hAnsi="Montserrat"/>
          <w:b w:val="1"/>
          <w:color w:val="000000"/>
          <w:rtl w:val="0"/>
        </w:rPr>
        <w:t xml:space="preserve">Impacto de eventos académicos</w:t>
      </w:r>
    </w:p>
    <w:p w:rsidR="00000000" w:rsidDel="00000000" w:rsidP="00000000" w:rsidRDefault="00000000" w:rsidRPr="00000000" w14:paraId="0000029D">
      <w:pPr>
        <w:numPr>
          <w:ilvl w:val="0"/>
          <w:numId w:val="1"/>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¿Han participado estudiantes del plantel en eventos académicos relacionados con temas de la Unidad de Aprendizaje (concursos, competencias, ferias, etc.)?</w:t>
      </w:r>
    </w:p>
    <w:p w:rsidR="00000000" w:rsidDel="00000000" w:rsidP="00000000" w:rsidRDefault="00000000" w:rsidRPr="00000000" w14:paraId="0000029E">
      <w:pPr>
        <w:spacing w:after="240" w:before="240" w:line="240" w:lineRule="auto"/>
        <w:ind w:left="72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 </w:t>
      </w: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240030" cy="210168"/>
                <wp:effectExtent b="0" l="0" r="0" t="0"/>
                <wp:docPr id="258" name=""/>
                <a:graphic>
                  <a:graphicData uri="http://schemas.microsoft.com/office/word/2010/wordprocessingShape">
                    <wps:wsp>
                      <wps:cNvSpPr/>
                      <wps:cNvPr id="5" name="Shape 5"/>
                      <wps:spPr>
                        <a:xfrm>
                          <a:off x="5177250" y="3636900"/>
                          <a:ext cx="337500" cy="2862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40030" cy="210168"/>
                <wp:effectExtent b="0" l="0" r="0" t="0"/>
                <wp:docPr id="25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0030" cy="210168"/>
                        </a:xfrm>
                        <a:prstGeom prst="rect"/>
                        <a:ln/>
                      </pic:spPr>
                    </pic:pic>
                  </a:graphicData>
                </a:graphic>
              </wp:inline>
            </w:drawing>
          </mc:Fallback>
        </mc:AlternateContent>
      </w:r>
      <w:r w:rsidDel="00000000" w:rsidR="00000000" w:rsidRPr="00000000">
        <w:rPr>
          <w:rFonts w:ascii="Montserrat Medium" w:cs="Montserrat Medium" w:eastAsia="Montserrat Medium" w:hAnsi="Montserrat Medium"/>
          <w:rtl w:val="0"/>
        </w:rPr>
        <w:tab/>
        <w:tab/>
        <w:tab/>
        <w:tab/>
        <w:t xml:space="preserve">No </w:t>
      </w: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240030" cy="210168"/>
                <wp:effectExtent b="0" l="0" r="0" t="0"/>
                <wp:docPr id="255" name=""/>
                <a:graphic>
                  <a:graphicData uri="http://schemas.microsoft.com/office/word/2010/wordprocessingShape">
                    <wps:wsp>
                      <wps:cNvSpPr/>
                      <wps:cNvPr id="2" name="Shape 2"/>
                      <wps:spPr>
                        <a:xfrm>
                          <a:off x="5177250" y="3636900"/>
                          <a:ext cx="337500" cy="2862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40030" cy="210168"/>
                <wp:effectExtent b="0" l="0" r="0" t="0"/>
                <wp:docPr id="25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0030" cy="2101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F">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¿Los eventos académicos en los que participan los estudiantes fortalecen los aprendizajes esperados y están alineados con los contenidos de la Planeación Didáctica?</w:t>
      </w:r>
    </w:p>
    <w:p w:rsidR="00000000" w:rsidDel="00000000" w:rsidP="00000000" w:rsidRDefault="00000000" w:rsidRPr="00000000" w14:paraId="000002A0">
      <w:pPr>
        <w:spacing w:after="240" w:before="240" w:line="240" w:lineRule="auto"/>
        <w:ind w:left="720" w:firstLine="0"/>
        <w:rPr>
          <w:rFonts w:ascii="Montserrat Medium" w:cs="Montserrat Medium" w:eastAsia="Montserrat Medium" w:hAnsi="Montserrat Medium"/>
        </w:rPr>
        <w:sectPr>
          <w:type w:val="nextPage"/>
          <w:pgSz w:h="12240" w:w="15840" w:orient="landscape"/>
          <w:pgMar w:bottom="720" w:top="2268" w:left="720" w:right="720" w:header="708" w:footer="708"/>
        </w:sect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591550" cy="769826"/>
                <wp:effectExtent b="0" l="0" r="0" t="0"/>
                <wp:docPr id="256" name=""/>
                <a:graphic>
                  <a:graphicData uri="http://schemas.microsoft.com/office/word/2010/wordprocessingShape">
                    <wps:wsp>
                      <wps:cNvSpPr/>
                      <wps:cNvPr id="3" name="Shape 3"/>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591550" cy="769826"/>
                <wp:effectExtent b="0" l="0" r="0" t="0"/>
                <wp:docPr id="25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8591550" cy="769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1">
      <w:pPr>
        <w:jc w:val="center"/>
        <w:rPr>
          <w:sz w:val="24"/>
          <w:szCs w:val="24"/>
        </w:rPr>
      </w:pPr>
      <w:r w:rsidDel="00000000" w:rsidR="00000000" w:rsidRPr="00000000">
        <w:rPr>
          <w:rFonts w:ascii="Montserrat SemiBold" w:cs="Montserrat SemiBold" w:eastAsia="Montserrat SemiBold" w:hAnsi="Montserrat SemiBold"/>
          <w:sz w:val="24"/>
          <w:szCs w:val="24"/>
          <w:rtl w:val="0"/>
        </w:rPr>
        <w:t xml:space="preserve">ACUERDOS DE ACADEMIA</w:t>
      </w:r>
      <w:r w:rsidDel="00000000" w:rsidR="00000000" w:rsidRPr="00000000">
        <w:rPr>
          <w:rtl w:val="0"/>
        </w:rPr>
      </w:r>
    </w:p>
    <w:tbl>
      <w:tblPr>
        <w:tblStyle w:val="Table6"/>
        <w:tblW w:w="10409.0" w:type="dxa"/>
        <w:jc w:val="center"/>
        <w:tblLayout w:type="fixed"/>
        <w:tblLook w:val="0400"/>
      </w:tblPr>
      <w:tblGrid>
        <w:gridCol w:w="4998"/>
        <w:gridCol w:w="5411"/>
        <w:tblGridChange w:id="0">
          <w:tblGrid>
            <w:gridCol w:w="4998"/>
            <w:gridCol w:w="5411"/>
          </w:tblGrid>
        </w:tblGridChange>
      </w:tblGrid>
      <w:tr>
        <w:trPr>
          <w:cantSplit w:val="0"/>
          <w:trHeight w:val="338"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2">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Lugar de reunión: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3">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Fecha:  </w:t>
            </w:r>
            <w:r w:rsidDel="00000000" w:rsidR="00000000" w:rsidRPr="00000000">
              <w:rPr>
                <w:rtl w:val="0"/>
              </w:rPr>
            </w:r>
          </w:p>
        </w:tc>
      </w:tr>
      <w:tr>
        <w:trPr>
          <w:cantSplit w:val="0"/>
          <w:trHeight w:val="516"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4">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inicio: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5">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término:</w:t>
            </w:r>
            <w:r w:rsidDel="00000000" w:rsidR="00000000" w:rsidRPr="00000000">
              <w:rPr>
                <w:rtl w:val="0"/>
              </w:rPr>
            </w:r>
          </w:p>
        </w:tc>
      </w:tr>
      <w:tr>
        <w:trPr>
          <w:cantSplit w:val="0"/>
          <w:trHeight w:val="338"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vAlign w:val="center"/>
          </w:tcPr>
          <w:p w:rsidR="00000000" w:rsidDel="00000000" w:rsidP="00000000" w:rsidRDefault="00000000" w:rsidRPr="00000000" w14:paraId="000002A6">
            <w:pPr>
              <w:spacing w:after="0" w:line="240" w:lineRule="auto"/>
              <w:ind w:left="6" w:firstLine="0"/>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ACUERDOS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A8">
            <w:pPr>
              <w:spacing w:after="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A9">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Evaluación</w:t>
            </w:r>
            <w:r w:rsidDel="00000000" w:rsidR="00000000" w:rsidRPr="00000000">
              <w:rPr>
                <w:rtl w:val="0"/>
              </w:rPr>
            </w:r>
          </w:p>
          <w:p w:rsidR="00000000" w:rsidDel="00000000" w:rsidP="00000000" w:rsidRDefault="00000000" w:rsidRPr="00000000" w14:paraId="000002AA">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AB">
            <w:pPr>
              <w:numPr>
                <w:ilvl w:val="0"/>
                <w:numId w:val="10"/>
              </w:numPr>
              <w:spacing w:after="0" w:line="240" w:lineRule="auto"/>
              <w:ind w:left="1440" w:hanging="360"/>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Encuadre de evaluación de la Unidad de aprendizaje (Se respetarán los Porcentajes y criterios de evaluación, así como sanciones por plagio) </w:t>
            </w:r>
          </w:p>
          <w:p w:rsidR="00000000" w:rsidDel="00000000" w:rsidP="00000000" w:rsidRDefault="00000000" w:rsidRPr="00000000" w14:paraId="000002AC">
            <w:pPr>
              <w:numPr>
                <w:ilvl w:val="0"/>
                <w:numId w:val="10"/>
              </w:numPr>
              <w:spacing w:after="0" w:line="240" w:lineRule="auto"/>
              <w:ind w:left="1440" w:hanging="360"/>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Diagnóstica (características, instrumento/herramienta tecnológica -especificar si será común para todos los grupos o si es de diseño individual por cada profesor. Considerar los recursos tecnológicos y condiciones para el trabajo a distancia) </w:t>
            </w:r>
          </w:p>
          <w:p w:rsidR="00000000" w:rsidDel="00000000" w:rsidP="00000000" w:rsidRDefault="00000000" w:rsidRPr="00000000" w14:paraId="000002AD">
            <w:pPr>
              <w:numPr>
                <w:ilvl w:val="0"/>
                <w:numId w:val="10"/>
              </w:numPr>
              <w:spacing w:after="0" w:line="240" w:lineRule="auto"/>
              <w:ind w:left="1440" w:hanging="360"/>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Indicar fechas de evaluación ordinarias, extraordinarias y evaluación a título de suficiencia.  </w:t>
            </w:r>
          </w:p>
          <w:p w:rsidR="00000000" w:rsidDel="00000000" w:rsidP="00000000" w:rsidRDefault="00000000" w:rsidRPr="00000000" w14:paraId="000002AE">
            <w:pPr>
              <w:numPr>
                <w:ilvl w:val="0"/>
                <w:numId w:val="10"/>
              </w:numPr>
              <w:spacing w:after="0" w:line="240" w:lineRule="auto"/>
              <w:ind w:left="1440" w:hanging="360"/>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Forma de evaluación (recursos tecnológicos, para integrar, enviar o aplicar evidencias) </w:t>
            </w:r>
          </w:p>
          <w:p w:rsidR="00000000" w:rsidDel="00000000" w:rsidP="00000000" w:rsidRDefault="00000000" w:rsidRPr="00000000" w14:paraId="000002AF">
            <w:pPr>
              <w:numPr>
                <w:ilvl w:val="0"/>
                <w:numId w:val="10"/>
              </w:numPr>
              <w:spacing w:after="0" w:line="240" w:lineRule="auto"/>
              <w:ind w:left="1440" w:hanging="360"/>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Diseño de estrategias e instrumentos de evaluación (responsables)  </w:t>
            </w:r>
          </w:p>
          <w:p w:rsidR="00000000" w:rsidDel="00000000" w:rsidP="00000000" w:rsidRDefault="00000000" w:rsidRPr="00000000" w14:paraId="000002B0">
            <w:pPr>
              <w:spacing w:after="0" w:line="240" w:lineRule="auto"/>
              <w:rPr>
                <w:rFonts w:ascii="Montserrat Medium" w:cs="Montserrat Medium" w:eastAsia="Montserrat Medium" w:hAnsi="Montserrat Medium"/>
                <w:color w:val="000000"/>
              </w:rPr>
            </w:pPr>
            <w:r w:rsidDel="00000000" w:rsidR="00000000" w:rsidRPr="00000000">
              <w:rPr>
                <w:rtl w:val="0"/>
              </w:rPr>
            </w:r>
          </w:p>
          <w:p w:rsidR="00000000" w:rsidDel="00000000" w:rsidP="00000000" w:rsidRDefault="00000000" w:rsidRPr="00000000" w14:paraId="000002B1">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B2">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Asuntos Generales</w:t>
            </w:r>
            <w:r w:rsidDel="00000000" w:rsidR="00000000" w:rsidRPr="00000000">
              <w:rPr>
                <w:rtl w:val="0"/>
              </w:rPr>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tcPr>
          <w:p w:rsidR="00000000" w:rsidDel="00000000" w:rsidP="00000000" w:rsidRDefault="00000000" w:rsidRPr="00000000" w14:paraId="000002B4">
            <w:pPr>
              <w:spacing w:after="0" w:line="240" w:lineRule="auto"/>
              <w:ind w:left="6" w:firstLine="0"/>
              <w:jc w:val="center"/>
              <w:rPr>
                <w:rFonts w:ascii="Montserrat" w:cs="Montserrat" w:eastAsia="Montserrat" w:hAnsi="Montserrat"/>
                <w:b w:val="1"/>
                <w:color w:val="7b003a"/>
                <w:sz w:val="24"/>
                <w:szCs w:val="24"/>
              </w:rPr>
            </w:pPr>
            <w:r w:rsidDel="00000000" w:rsidR="00000000" w:rsidRPr="00000000">
              <w:rPr>
                <w:rFonts w:ascii="Montserrat" w:cs="Montserrat" w:eastAsia="Montserrat" w:hAnsi="Montserrat"/>
                <w:b w:val="1"/>
                <w:color w:val="7b003a"/>
                <w:sz w:val="24"/>
                <w:szCs w:val="24"/>
                <w:rtl w:val="0"/>
              </w:rPr>
              <w:t xml:space="preserve">VALIDACIÓN DEL TRABAJO COLEGIADO</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B6">
            <w:pPr>
              <w:spacing w:after="0" w:line="240" w:lineRule="auto"/>
              <w:ind w:left="41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7">
            <w:pPr>
              <w:spacing w:after="0" w:line="240" w:lineRule="auto"/>
              <w:ind w:left="410" w:firstLine="0"/>
              <w:jc w:val="center"/>
              <w:rPr>
                <w:rFonts w:ascii="Montserrat SemiBold" w:cs="Montserrat SemiBold" w:eastAsia="Montserrat SemiBold" w:hAnsi="Montserrat SemiBold"/>
                <w:color w:val="000000"/>
              </w:rPr>
            </w:pPr>
            <w:bookmarkStart w:colFirst="0" w:colLast="0" w:name="_heading=h.dvk9nt9dhhg8" w:id="5"/>
            <w:bookmarkEnd w:id="5"/>
            <w:r w:rsidDel="00000000" w:rsidR="00000000" w:rsidRPr="00000000">
              <w:rPr>
                <w:rFonts w:ascii="Montserrat SemiBold" w:cs="Montserrat SemiBold" w:eastAsia="Montserrat SemiBold" w:hAnsi="Montserrat SemiBold"/>
                <w:color w:val="000000"/>
                <w:rtl w:val="0"/>
              </w:rPr>
              <w:t xml:space="preserve">Nombre y firmas de todos los integrantes de la academia</w:t>
            </w:r>
          </w:p>
          <w:p w:rsidR="00000000" w:rsidDel="00000000" w:rsidP="00000000" w:rsidRDefault="00000000" w:rsidRPr="00000000" w14:paraId="000002B8">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9">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A">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B">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tc>
      </w:tr>
    </w:tbl>
    <w:p w:rsidR="00000000" w:rsidDel="00000000" w:rsidP="00000000" w:rsidRDefault="00000000" w:rsidRPr="00000000" w14:paraId="000002BD">
      <w:pPr>
        <w:jc w:val="center"/>
        <w:rPr>
          <w:sz w:val="24"/>
          <w:szCs w:val="24"/>
        </w:rPr>
      </w:pPr>
      <w:r w:rsidDel="00000000" w:rsidR="00000000" w:rsidRPr="00000000">
        <w:rPr>
          <w:rtl w:val="0"/>
        </w:rPr>
      </w:r>
    </w:p>
    <w:p w:rsidR="00000000" w:rsidDel="00000000" w:rsidP="00000000" w:rsidRDefault="00000000" w:rsidRPr="00000000" w14:paraId="000002BE">
      <w:pPr>
        <w:rPr>
          <w:sz w:val="24"/>
          <w:szCs w:val="24"/>
        </w:rPr>
      </w:pPr>
      <w:r w:rsidDel="00000000" w:rsidR="00000000" w:rsidRPr="00000000">
        <w:rPr>
          <w:rtl w:val="0"/>
        </w:rPr>
      </w:r>
    </w:p>
    <w:sectPr>
      <w:type w:val="nextPage"/>
      <w:pgSz w:h="12240" w:w="15840" w:orient="landscape"/>
      <w:pgMar w:bottom="720" w:top="2268"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-466724</wp:posOffset>
          </wp:positionH>
          <wp:positionV relativeFrom="paragraph">
            <wp:posOffset>-440055</wp:posOffset>
          </wp:positionV>
          <wp:extent cx="10122713" cy="1455633"/>
          <wp:effectExtent b="0" l="0" r="0" t="0"/>
          <wp:wrapNone/>
          <wp:docPr id="271" name="image4.jpg"/>
          <a:graphic>
            <a:graphicData uri="http://schemas.openxmlformats.org/drawingml/2006/picture">
              <pic:pic>
                <pic:nvPicPr>
                  <pic:cNvPr id="0" name="image4.jpg"/>
                  <pic:cNvPicPr preferRelativeResize="0"/>
                </pic:nvPicPr>
                <pic:blipFill>
                  <a:blip r:embed="rId1"/>
                  <a:srcRect b="88889" l="0" r="0" t="0"/>
                  <a:stretch>
                    <a:fillRect/>
                  </a:stretch>
                </pic:blipFill>
                <pic:spPr>
                  <a:xfrm>
                    <a:off x="0" y="0"/>
                    <a:ext cx="10122713" cy="14556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60790"/>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4462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36D3"/>
    <w:pPr>
      <w:ind w:left="720"/>
      <w:contextualSpacing w:val="1"/>
    </w:p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pPr>
      <w:spacing w:after="0" w:line="240" w:lineRule="auto"/>
    </w:pPr>
    <w:tblPr>
      <w:tblStyleRowBandSize w:val="1"/>
      <w:tblStyleColBandSize w:val="1"/>
      <w:tblCellMar>
        <w:left w:w="108.0" w:type="dxa"/>
        <w:right w:w="108.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tblPr>
      <w:tblStyleRowBandSize w:val="1"/>
      <w:tblStyleColBandSize w:val="1"/>
      <w:tblCellMar>
        <w:top w:w="15.0" w:type="dxa"/>
        <w:left w:w="15.0" w:type="dxa"/>
        <w:bottom w:w="15.0" w:type="dxa"/>
        <w:right w:w="15.0" w:type="dxa"/>
      </w:tblCellMar>
    </w:tblPr>
  </w:style>
  <w:style w:type="table" w:styleId="a5" w:customStyle="1">
    <w:basedOn w:val="TableNormal2"/>
    <w:pPr>
      <w:spacing w:after="0" w:line="240" w:lineRule="auto"/>
    </w:pPr>
    <w:tblPr>
      <w:tblStyleRowBandSize w:val="1"/>
      <w:tblStyleColBandSize w:val="1"/>
      <w:tblCellMar>
        <w:left w:w="108.0" w:type="dxa"/>
        <w:right w:w="108.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pPr>
      <w:spacing w:after="0" w:line="240" w:lineRule="auto"/>
    </w:pPr>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pPr>
      <w:spacing w:after="0" w:line="240" w:lineRule="auto"/>
    </w:pPr>
    <w:tblPr>
      <w:tblStyleRowBandSize w:val="1"/>
      <w:tblStyleColBandSize w:val="1"/>
      <w:tblCellMar>
        <w:left w:w="108.0" w:type="dxa"/>
        <w:right w:w="108.0" w:type="dxa"/>
      </w:tblCellMar>
    </w:tblPr>
  </w:style>
  <w:style w:type="table" w:styleId="ab" w:customStyle="1">
    <w:basedOn w:val="TableNormal2"/>
    <w:tblPr>
      <w:tblStyleRowBandSize w:val="1"/>
      <w:tblStyleColBandSize w:val="1"/>
      <w:tblCellMar>
        <w:top w:w="15.0" w:type="dxa"/>
        <w:left w:w="15.0" w:type="dxa"/>
        <w:bottom w:w="15.0" w:type="dxa"/>
        <w:right w:w="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pPr>
      <w:spacing w:after="0" w:line="240" w:lineRule="auto"/>
    </w:pPr>
    <w:tblPr>
      <w:tblStyleRowBandSize w:val="1"/>
      <w:tblStyleColBandSize w:val="1"/>
      <w:tblCellMar>
        <w:left w:w="108.0" w:type="dxa"/>
        <w:right w:w="108.0" w:type="dxa"/>
      </w:tblCellMar>
    </w:tblPr>
  </w:style>
  <w:style w:type="table" w:styleId="ae" w:customStyle="1">
    <w:basedOn w:val="TableNormal1"/>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pPr>
      <w:spacing w:after="0" w:line="240" w:lineRule="auto"/>
    </w:pPr>
    <w:tblPr>
      <w:tblStyleRowBandSize w:val="1"/>
      <w:tblStyleColBandSize w:val="1"/>
      <w:tblCellMar>
        <w:left w:w="108.0" w:type="dxa"/>
        <w:right w:w="108.0" w:type="dxa"/>
      </w:tblCellMar>
    </w:tblPr>
  </w:style>
  <w:style w:type="table" w:styleId="af1" w:customStyle="1">
    <w:basedOn w:val="TableNormal1"/>
    <w:tblPr>
      <w:tblStyleRowBandSize w:val="1"/>
      <w:tblStyleColBandSize w:val="1"/>
      <w:tblCellMar>
        <w:top w:w="15.0" w:type="dxa"/>
        <w:left w:w="15.0" w:type="dxa"/>
        <w:bottom w:w="15.0" w:type="dxa"/>
        <w:right w:w="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pPr>
      <w:spacing w:after="0" w:line="240" w:lineRule="auto"/>
    </w:pPr>
    <w:tblPr>
      <w:tblStyleRowBandSize w:val="1"/>
      <w:tblStyleColBandSize w:val="1"/>
      <w:tblCellMar>
        <w:left w:w="108.0" w:type="dxa"/>
        <w:right w:w="108.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pPr>
      <w:spacing w:after="0" w:line="240" w:lineRule="auto"/>
    </w:pPr>
    <w:tblPr>
      <w:tblStyleRowBandSize w:val="1"/>
      <w:tblStyleColBandSize w:val="1"/>
      <w:tblCellMar>
        <w:left w:w="108.0" w:type="dxa"/>
        <w:right w:w="108.0" w:type="dxa"/>
      </w:tblCellMar>
    </w:tblPr>
  </w:style>
  <w:style w:type="table" w:styleId="af7" w:customStyle="1">
    <w:basedOn w:val="TableNormal1"/>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3A1EB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A1EB2"/>
  </w:style>
  <w:style w:type="paragraph" w:styleId="Piedepgina">
    <w:name w:val="footer"/>
    <w:basedOn w:val="Normal"/>
    <w:link w:val="PiedepginaCar"/>
    <w:uiPriority w:val="99"/>
    <w:unhideWhenUsed w:val="1"/>
    <w:rsid w:val="003A1EB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A1EB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2z740RBpmn/HX24ETAmQg2yD5w==">CgMxLjAyDWguN2t4bXZhZ2dra3MyDmguNDM2d3R0ZXlicndhMg5oLjR1MjJjMmJ0eXZ5OTIOaC53eTR3ejF1c2lzazEyDWguczlhcXI4amlvcDkyDmguZHZrOW50OWRoaGc4OAByITE3cGxXOVVwTXFYd0JrN29iYl82VmV5NlJpOFdtTTRUWg==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2025-06-10T17:52:00Z</dcterms:created>
  <dc:creator>Hayde Cristina Basurto Sanchez</dc:creator>
</cp:coreProperties>
</file>