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7797" w:rsidRPr="00B42C37" w:rsidRDefault="00FB7797" w:rsidP="00FB7797">
      <w:pPr>
        <w:pStyle w:val="Sinespaciado"/>
        <w:spacing w:line="300" w:lineRule="exact"/>
        <w:jc w:val="center"/>
        <w:rPr>
          <w:rFonts w:ascii="Arial" w:hAnsi="Arial"/>
          <w:b/>
          <w:bCs/>
        </w:rPr>
      </w:pPr>
      <w:bookmarkStart w:id="0" w:name="_GoBack"/>
      <w:bookmarkEnd w:id="0"/>
      <w:r w:rsidRPr="00B42C37">
        <w:rPr>
          <w:rFonts w:ascii="Arial" w:eastAsia="SimSun" w:hAnsi="Arial"/>
          <w:b/>
          <w:color w:val="222222"/>
          <w:shd w:val="clear" w:color="auto" w:fill="FFFFFF"/>
        </w:rPr>
        <w:t>Título del trabajo</w:t>
      </w:r>
    </w:p>
    <w:p w:rsidR="00FB7797" w:rsidRPr="00FC455E" w:rsidRDefault="00FB7797" w:rsidP="00FB7797">
      <w:pPr>
        <w:pStyle w:val="Textonotaalfinal"/>
        <w:rPr>
          <w:rFonts w:ascii="Arial" w:eastAsia="SimSun" w:hAnsi="Arial"/>
          <w:bCs/>
          <w:color w:val="222222"/>
          <w:sz w:val="24"/>
          <w:szCs w:val="24"/>
          <w:shd w:val="clear" w:color="auto" w:fill="FFFFFF"/>
        </w:rPr>
      </w:pPr>
    </w:p>
    <w:p w:rsidR="00FB7797" w:rsidRPr="00FC455E" w:rsidRDefault="00FB7797" w:rsidP="00FB7797">
      <w:pPr>
        <w:pStyle w:val="Textonotaalfinal"/>
        <w:rPr>
          <w:rFonts w:ascii="Arial" w:eastAsia="SimSun" w:hAnsi="Arial"/>
          <w:b/>
          <w:bCs/>
          <w:color w:val="222222"/>
          <w:sz w:val="16"/>
          <w:szCs w:val="16"/>
          <w:shd w:val="clear" w:color="auto" w:fill="FFFFFF"/>
        </w:rPr>
      </w:pPr>
      <w:r w:rsidRPr="00FC455E">
        <w:rPr>
          <w:rFonts w:ascii="Arial" w:eastAsia="SimSun" w:hAnsi="Arial"/>
          <w:b/>
          <w:bCs/>
          <w:color w:val="222222"/>
          <w:sz w:val="16"/>
          <w:szCs w:val="16"/>
          <w:shd w:val="clear" w:color="auto" w:fill="FFFFFF"/>
        </w:rPr>
        <w:t xml:space="preserve">Nombre completo del(a) </w:t>
      </w:r>
      <w:bookmarkStart w:id="1" w:name="_Hlk235095904"/>
      <w:r w:rsidRPr="00FC455E">
        <w:rPr>
          <w:rFonts w:ascii="Arial" w:eastAsia="SimSun" w:hAnsi="Arial"/>
          <w:b/>
          <w:bCs/>
          <w:color w:val="222222"/>
          <w:sz w:val="16"/>
          <w:szCs w:val="16"/>
          <w:shd w:val="clear" w:color="auto" w:fill="FFFFFF"/>
        </w:rPr>
        <w:t>Autor(a) de correspondencia</w:t>
      </w:r>
      <w:bookmarkEnd w:id="1"/>
    </w:p>
    <w:p w:rsidR="00FB7797" w:rsidRPr="00FC455E" w:rsidRDefault="00FB7797" w:rsidP="00FB7797">
      <w:pPr>
        <w:pStyle w:val="Textonotaalfinal"/>
        <w:rPr>
          <w:rFonts w:ascii="Arial" w:eastAsia="SimSun" w:hAnsi="Arial"/>
          <w:bCs/>
          <w:color w:val="222222"/>
          <w:sz w:val="16"/>
          <w:szCs w:val="16"/>
          <w:shd w:val="clear" w:color="auto" w:fill="FFFFFF"/>
        </w:rPr>
      </w:pPr>
      <w:r w:rsidRPr="00FC455E">
        <w:rPr>
          <w:rFonts w:ascii="Arial" w:eastAsia="SimSun" w:hAnsi="Arial"/>
          <w:bCs/>
          <w:color w:val="222222"/>
          <w:sz w:val="16"/>
          <w:szCs w:val="16"/>
          <w:shd w:val="clear" w:color="auto" w:fill="FFFFFF"/>
        </w:rPr>
        <w:t>Nombre completo de los(las) autores complementarios</w:t>
      </w:r>
    </w:p>
    <w:p w:rsidR="00FB7797" w:rsidRPr="00FC455E" w:rsidRDefault="00FB7797" w:rsidP="00FB7797">
      <w:pPr>
        <w:shd w:val="clear" w:color="auto" w:fill="FFFFFF"/>
        <w:rPr>
          <w:rFonts w:ascii="Arial" w:hAnsi="Arial"/>
          <w:color w:val="222222"/>
          <w:sz w:val="16"/>
          <w:szCs w:val="16"/>
        </w:rPr>
      </w:pPr>
      <w:r w:rsidRPr="00FC455E">
        <w:rPr>
          <w:rStyle w:val="normaltextrun"/>
          <w:rFonts w:ascii="Arial" w:hAnsi="Arial"/>
          <w:i/>
          <w:iCs/>
          <w:sz w:val="16"/>
          <w:szCs w:val="16"/>
        </w:rPr>
        <w:t>Dependencia Politécnica de p</w:t>
      </w:r>
      <w:r w:rsidR="00FC455E" w:rsidRPr="00FC455E">
        <w:rPr>
          <w:rStyle w:val="normaltextrun"/>
          <w:rFonts w:ascii="Arial" w:hAnsi="Arial"/>
          <w:i/>
          <w:iCs/>
          <w:sz w:val="16"/>
          <w:szCs w:val="16"/>
        </w:rPr>
        <w:t>ertenenci</w:t>
      </w:r>
      <w:r w:rsidRPr="00FC455E">
        <w:rPr>
          <w:rStyle w:val="normaltextrun"/>
          <w:rFonts w:ascii="Arial" w:hAnsi="Arial"/>
          <w:i/>
          <w:iCs/>
          <w:sz w:val="16"/>
          <w:szCs w:val="16"/>
        </w:rPr>
        <w:t>a del Comité Ambiental</w:t>
      </w:r>
    </w:p>
    <w:p w:rsidR="00FB7797" w:rsidRPr="00FC455E" w:rsidRDefault="009402B8" w:rsidP="00FB7797">
      <w:pPr>
        <w:pStyle w:val="Textonotaalfinal"/>
        <w:rPr>
          <w:rFonts w:ascii="Arial" w:hAnsi="Arial"/>
          <w:sz w:val="16"/>
          <w:szCs w:val="16"/>
          <w:lang w:val="es-ES"/>
        </w:rPr>
      </w:pPr>
      <w:hyperlink r:id="rId7" w:history="1">
        <w:r w:rsidR="00FB7797" w:rsidRPr="00FC455E">
          <w:rPr>
            <w:rStyle w:val="Hipervnculo"/>
            <w:rFonts w:ascii="Arial" w:hAnsi="Arial"/>
            <w:sz w:val="16"/>
            <w:szCs w:val="16"/>
            <w:lang w:val="es-ES"/>
          </w:rPr>
          <w:t>Correo</w:t>
        </w:r>
      </w:hyperlink>
      <w:r w:rsidR="00FB7797" w:rsidRPr="00FC455E">
        <w:rPr>
          <w:rStyle w:val="Hipervnculo"/>
          <w:rFonts w:ascii="Arial" w:hAnsi="Arial"/>
          <w:sz w:val="16"/>
          <w:szCs w:val="16"/>
          <w:lang w:val="es-ES"/>
        </w:rPr>
        <w:t xml:space="preserve"> electrónico únicamente del</w:t>
      </w:r>
      <w:r w:rsidR="0037434E">
        <w:rPr>
          <w:rStyle w:val="Hipervnculo"/>
          <w:rFonts w:ascii="Arial" w:hAnsi="Arial"/>
          <w:sz w:val="16"/>
          <w:szCs w:val="16"/>
          <w:lang w:val="es-ES"/>
        </w:rPr>
        <w:t>(a)</w:t>
      </w:r>
      <w:r w:rsidR="00FB7797" w:rsidRPr="00FC455E">
        <w:rPr>
          <w:rStyle w:val="Hipervnculo"/>
          <w:rFonts w:ascii="Arial" w:hAnsi="Arial"/>
          <w:sz w:val="16"/>
          <w:szCs w:val="16"/>
          <w:lang w:val="es-ES"/>
        </w:rPr>
        <w:t xml:space="preserve"> Autor(a) de correspondencia</w:t>
      </w:r>
    </w:p>
    <w:p w:rsidR="00FB7797" w:rsidRDefault="00FB7797" w:rsidP="00FB7797">
      <w:pPr>
        <w:pStyle w:val="Sinespaciado"/>
        <w:spacing w:after="120"/>
        <w:jc w:val="both"/>
        <w:rPr>
          <w:rFonts w:ascii="Arial" w:eastAsia="SimSun" w:hAnsi="Arial"/>
        </w:rPr>
      </w:pPr>
    </w:p>
    <w:p w:rsidR="00F4791B" w:rsidRPr="00FC455E" w:rsidRDefault="00F4791B" w:rsidP="00F4791B">
      <w:pPr>
        <w:pStyle w:val="Sinespaciado"/>
        <w:jc w:val="both"/>
        <w:rPr>
          <w:rFonts w:ascii="Arial" w:eastAsia="SimSun" w:hAnsi="Arial"/>
          <w:color w:val="222222"/>
          <w:shd w:val="clear" w:color="auto" w:fill="FFFFFF"/>
        </w:rPr>
      </w:pPr>
      <w:r>
        <w:rPr>
          <w:rFonts w:ascii="Arial" w:eastAsia="SimSun" w:hAnsi="Arial"/>
          <w:color w:val="222222"/>
          <w:shd w:val="clear" w:color="auto" w:fill="FFFFFF"/>
        </w:rPr>
        <w:t>L</w:t>
      </w:r>
      <w:r w:rsidRPr="00FC455E">
        <w:rPr>
          <w:rFonts w:ascii="Arial" w:eastAsia="SimSun" w:hAnsi="Arial"/>
          <w:color w:val="222222"/>
          <w:shd w:val="clear" w:color="auto" w:fill="FFFFFF"/>
        </w:rPr>
        <w:t>a extensión máxima del trabajo completo será de 2500 palabras</w:t>
      </w:r>
      <w:r>
        <w:rPr>
          <w:rFonts w:ascii="Arial" w:eastAsia="SimSun" w:hAnsi="Arial"/>
          <w:color w:val="222222"/>
          <w:shd w:val="clear" w:color="auto" w:fill="FFFFFF"/>
        </w:rPr>
        <w:t>, l</w:t>
      </w:r>
      <w:r w:rsidRPr="00FC455E">
        <w:rPr>
          <w:rFonts w:ascii="Arial" w:eastAsia="SimSun" w:hAnsi="Arial"/>
          <w:color w:val="222222"/>
          <w:shd w:val="clear" w:color="auto" w:fill="FFFFFF"/>
        </w:rPr>
        <w:t xml:space="preserve">etra Arial 12, </w:t>
      </w:r>
      <w:r>
        <w:rPr>
          <w:rFonts w:ascii="Arial" w:eastAsia="SimSun" w:hAnsi="Arial"/>
          <w:color w:val="222222"/>
          <w:shd w:val="clear" w:color="auto" w:fill="FFFFFF"/>
        </w:rPr>
        <w:t>espaciado</w:t>
      </w:r>
      <w:r w:rsidRPr="00FC455E">
        <w:rPr>
          <w:rFonts w:ascii="Arial" w:eastAsia="SimSun" w:hAnsi="Arial"/>
          <w:color w:val="222222"/>
          <w:shd w:val="clear" w:color="auto" w:fill="FFFFFF"/>
        </w:rPr>
        <w:t xml:space="preserve"> sencillo</w:t>
      </w:r>
      <w:r>
        <w:rPr>
          <w:rFonts w:ascii="Arial" w:eastAsia="SimSun" w:hAnsi="Arial"/>
          <w:color w:val="222222"/>
          <w:shd w:val="clear" w:color="auto" w:fill="FFFFFF"/>
        </w:rPr>
        <w:t xml:space="preserve"> y deberá incluir los siguientes apartados:</w:t>
      </w:r>
    </w:p>
    <w:p w:rsidR="00F4791B" w:rsidRPr="00FC455E" w:rsidRDefault="00F4791B" w:rsidP="00FB7797">
      <w:pPr>
        <w:pStyle w:val="Sinespaciado"/>
        <w:spacing w:after="120"/>
        <w:jc w:val="both"/>
        <w:rPr>
          <w:rFonts w:ascii="Arial" w:eastAsia="SimSun" w:hAnsi="Arial"/>
        </w:rPr>
      </w:pPr>
    </w:p>
    <w:p w:rsidR="00FB7797" w:rsidRPr="003C5C26" w:rsidRDefault="00FB7797" w:rsidP="003C5C26">
      <w:pPr>
        <w:pStyle w:val="Sinespaciado"/>
        <w:tabs>
          <w:tab w:val="left" w:pos="420"/>
        </w:tabs>
        <w:spacing w:before="80" w:after="120"/>
        <w:jc w:val="both"/>
        <w:rPr>
          <w:rFonts w:ascii="Arial" w:hAnsi="Arial"/>
          <w:b/>
          <w:iCs/>
          <w:lang w:val="es-ES"/>
        </w:rPr>
      </w:pPr>
      <w:r w:rsidRPr="003C5C26">
        <w:rPr>
          <w:rFonts w:ascii="Arial" w:hAnsi="Arial"/>
          <w:b/>
          <w:iCs/>
          <w:lang w:val="es-ES"/>
        </w:rPr>
        <w:t>Resumen</w:t>
      </w:r>
    </w:p>
    <w:p w:rsidR="00F4791B" w:rsidRDefault="00F4791B" w:rsidP="00FB7797">
      <w:pPr>
        <w:pStyle w:val="Sinespaciado"/>
        <w:jc w:val="both"/>
        <w:rPr>
          <w:rFonts w:ascii="Arial" w:eastAsia="SimSun" w:hAnsi="Arial"/>
          <w:color w:val="222222"/>
          <w:shd w:val="clear" w:color="auto" w:fill="FFFFFF"/>
        </w:rPr>
      </w:pPr>
      <w:r>
        <w:rPr>
          <w:rFonts w:ascii="Arial" w:eastAsia="SimSun" w:hAnsi="Arial"/>
          <w:color w:val="222222"/>
          <w:shd w:val="clear" w:color="auto" w:fill="FFFFFF"/>
        </w:rPr>
        <w:t>El resumen no debe ser mayor a 300 palabras</w:t>
      </w:r>
      <w:r w:rsidR="00A8664D">
        <w:rPr>
          <w:rFonts w:ascii="Arial" w:eastAsia="SimSun" w:hAnsi="Arial"/>
          <w:color w:val="222222"/>
          <w:shd w:val="clear" w:color="auto" w:fill="FFFFFF"/>
        </w:rPr>
        <w:t>, resaltando lo más importante del diagnóstico</w:t>
      </w:r>
      <w:r w:rsidR="00040C12">
        <w:rPr>
          <w:rFonts w:ascii="Arial" w:eastAsia="SimSun" w:hAnsi="Arial"/>
          <w:color w:val="222222"/>
          <w:shd w:val="clear" w:color="auto" w:fill="FFFFFF"/>
        </w:rPr>
        <w:t xml:space="preserve">, </w:t>
      </w:r>
      <w:r w:rsidR="00A8664D">
        <w:rPr>
          <w:rFonts w:ascii="Arial" w:eastAsia="SimSun" w:hAnsi="Arial"/>
          <w:color w:val="222222"/>
          <w:shd w:val="clear" w:color="auto" w:fill="FFFFFF"/>
        </w:rPr>
        <w:t>metas hacia 2027 y la evaluación de los avances</w:t>
      </w:r>
      <w:r w:rsidR="00FB7797" w:rsidRPr="00FC455E">
        <w:rPr>
          <w:rFonts w:ascii="Arial" w:eastAsia="SimSun" w:hAnsi="Arial"/>
          <w:color w:val="222222"/>
          <w:shd w:val="clear" w:color="auto" w:fill="FFFFFF"/>
        </w:rPr>
        <w:t>.</w:t>
      </w:r>
    </w:p>
    <w:p w:rsidR="00FB7797" w:rsidRPr="003C5C26" w:rsidRDefault="00FB7797" w:rsidP="003C5C26">
      <w:pPr>
        <w:pStyle w:val="Sinespaciado"/>
        <w:tabs>
          <w:tab w:val="left" w:pos="420"/>
        </w:tabs>
        <w:spacing w:before="80" w:after="120"/>
        <w:jc w:val="both"/>
        <w:rPr>
          <w:rFonts w:ascii="Arial" w:hAnsi="Arial"/>
          <w:b/>
          <w:iCs/>
          <w:lang w:val="es-ES"/>
        </w:rPr>
      </w:pPr>
      <w:r w:rsidRPr="003C5C26">
        <w:rPr>
          <w:rFonts w:ascii="Arial" w:hAnsi="Arial"/>
          <w:b/>
          <w:iCs/>
          <w:lang w:val="es-ES"/>
        </w:rPr>
        <w:t>Introducción</w:t>
      </w:r>
      <w:r w:rsidRPr="00FC455E">
        <w:rPr>
          <w:rFonts w:ascii="Arial" w:hAnsi="Arial"/>
          <w:b/>
          <w:iCs/>
          <w:lang w:val="es-ES"/>
        </w:rPr>
        <w:t xml:space="preserve"> y diagnóstico</w:t>
      </w:r>
    </w:p>
    <w:p w:rsidR="00FB7797" w:rsidRPr="00FC455E" w:rsidRDefault="00A8664D" w:rsidP="00FB7797">
      <w:pPr>
        <w:pStyle w:val="Sinespaciado"/>
        <w:spacing w:after="120"/>
        <w:jc w:val="both"/>
        <w:rPr>
          <w:rFonts w:ascii="Arial" w:hAnsi="Arial"/>
          <w:iCs/>
        </w:rPr>
      </w:pPr>
      <w:r>
        <w:rPr>
          <w:rFonts w:ascii="Arial" w:hAnsi="Arial"/>
          <w:iCs/>
          <w:lang w:val="es-ES"/>
        </w:rPr>
        <w:t xml:space="preserve">Debe hacer una breve introducción, </w:t>
      </w:r>
      <w:r w:rsidR="00201E32">
        <w:rPr>
          <w:rFonts w:ascii="Arial" w:hAnsi="Arial"/>
          <w:iCs/>
          <w:lang w:val="es-ES"/>
        </w:rPr>
        <w:t>destaca</w:t>
      </w:r>
      <w:r>
        <w:rPr>
          <w:rFonts w:ascii="Arial" w:hAnsi="Arial"/>
          <w:iCs/>
          <w:lang w:val="es-ES"/>
        </w:rPr>
        <w:t xml:space="preserve">ndo sobre todo </w:t>
      </w:r>
      <w:r w:rsidR="00201E32">
        <w:rPr>
          <w:rFonts w:ascii="Arial" w:hAnsi="Arial"/>
          <w:iCs/>
          <w:lang w:val="es-ES"/>
        </w:rPr>
        <w:t>los resultados del diagnóstico realizado en la dependencia en torno a los consumos y emisiones en materia de agua, energía, residuos y otros.</w:t>
      </w:r>
      <w:r w:rsidR="004D6D04">
        <w:rPr>
          <w:rFonts w:ascii="Arial" w:hAnsi="Arial"/>
          <w:iCs/>
          <w:lang w:val="es-ES"/>
        </w:rPr>
        <w:t xml:space="preserve"> Debe incluir gráficos.</w:t>
      </w:r>
    </w:p>
    <w:p w:rsidR="00040C12" w:rsidRPr="003C5C26" w:rsidRDefault="00040C12" w:rsidP="003C5C26">
      <w:pPr>
        <w:pStyle w:val="Sinespaciado"/>
        <w:tabs>
          <w:tab w:val="left" w:pos="420"/>
        </w:tabs>
        <w:spacing w:before="80" w:after="120"/>
        <w:jc w:val="both"/>
        <w:rPr>
          <w:rFonts w:ascii="Arial" w:hAnsi="Arial"/>
          <w:b/>
          <w:iCs/>
          <w:lang w:val="es-ES"/>
        </w:rPr>
      </w:pPr>
      <w:r w:rsidRPr="003C5C26">
        <w:rPr>
          <w:rFonts w:ascii="Arial" w:hAnsi="Arial"/>
          <w:b/>
          <w:iCs/>
          <w:lang w:val="es-ES"/>
        </w:rPr>
        <w:t xml:space="preserve">Análisis </w:t>
      </w:r>
      <w:r w:rsidR="00AC33C6" w:rsidRPr="003C5C26">
        <w:rPr>
          <w:rFonts w:ascii="Arial" w:hAnsi="Arial"/>
          <w:b/>
          <w:iCs/>
          <w:lang w:val="es-ES"/>
        </w:rPr>
        <w:t>y discusión</w:t>
      </w:r>
    </w:p>
    <w:p w:rsidR="00AC33C6" w:rsidRPr="00FC1ECD" w:rsidRDefault="00AC33C6" w:rsidP="00AC33C6">
      <w:pPr>
        <w:pStyle w:val="Sinespaciado"/>
        <w:tabs>
          <w:tab w:val="left" w:pos="420"/>
        </w:tabs>
        <w:spacing w:after="120"/>
        <w:rPr>
          <w:rFonts w:ascii="Arial" w:hAnsi="Arial"/>
          <w:iCs/>
        </w:rPr>
      </w:pPr>
      <w:r w:rsidRPr="00FC1ECD">
        <w:rPr>
          <w:rFonts w:ascii="Arial" w:hAnsi="Arial"/>
          <w:iCs/>
        </w:rPr>
        <w:t>En este apartado se espera que se sustenten</w:t>
      </w:r>
      <w:r w:rsidR="00B42C37">
        <w:rPr>
          <w:rFonts w:ascii="Arial" w:hAnsi="Arial"/>
          <w:iCs/>
        </w:rPr>
        <w:t xml:space="preserve"> a través del análisis y discusión de sus gráficos,</w:t>
      </w:r>
      <w:r w:rsidRPr="00FC1ECD">
        <w:rPr>
          <w:rFonts w:ascii="Arial" w:hAnsi="Arial"/>
          <w:iCs/>
        </w:rPr>
        <w:t xml:space="preserve"> la metodología y estrategias a </w:t>
      </w:r>
      <w:r w:rsidR="00B42C37" w:rsidRPr="00FC1ECD">
        <w:rPr>
          <w:rFonts w:ascii="Arial" w:hAnsi="Arial"/>
          <w:iCs/>
        </w:rPr>
        <w:t>implementar,</w:t>
      </w:r>
      <w:r w:rsidRPr="00FC1ECD">
        <w:rPr>
          <w:rFonts w:ascii="Arial" w:hAnsi="Arial"/>
          <w:iCs/>
        </w:rPr>
        <w:t xml:space="preserve"> </w:t>
      </w:r>
      <w:r>
        <w:rPr>
          <w:rFonts w:ascii="Arial" w:hAnsi="Arial"/>
          <w:iCs/>
        </w:rPr>
        <w:t xml:space="preserve">así como </w:t>
      </w:r>
      <w:r w:rsidRPr="00FC1ECD">
        <w:rPr>
          <w:rFonts w:ascii="Arial" w:hAnsi="Arial"/>
          <w:iCs/>
        </w:rPr>
        <w:t xml:space="preserve">las metas </w:t>
      </w:r>
      <w:r w:rsidR="00B42C37">
        <w:rPr>
          <w:rFonts w:ascii="Arial" w:hAnsi="Arial"/>
          <w:iCs/>
        </w:rPr>
        <w:t xml:space="preserve">cuantitativas </w:t>
      </w:r>
      <w:r w:rsidRPr="00FC1ECD">
        <w:rPr>
          <w:rFonts w:ascii="Arial" w:hAnsi="Arial"/>
          <w:iCs/>
        </w:rPr>
        <w:t>que espera alcanzar. El análisis debe considerar el contexto y características de su dependencia politécnica</w:t>
      </w:r>
      <w:r w:rsidR="00B42C37" w:rsidRPr="00B42C37">
        <w:t xml:space="preserve"> </w:t>
      </w:r>
      <w:r w:rsidR="00B42C37">
        <w:rPr>
          <w:rFonts w:ascii="Arial" w:hAnsi="Arial"/>
          <w:iCs/>
        </w:rPr>
        <w:t>en torno a</w:t>
      </w:r>
      <w:r w:rsidR="00B42C37" w:rsidRPr="00B42C37">
        <w:rPr>
          <w:rFonts w:ascii="Arial" w:hAnsi="Arial"/>
          <w:iCs/>
        </w:rPr>
        <w:t xml:space="preserve"> cada uno de los seis Ejes estratégicos</w:t>
      </w:r>
      <w:r w:rsidR="00E3132A">
        <w:rPr>
          <w:rFonts w:ascii="Arial" w:hAnsi="Arial"/>
          <w:iCs/>
        </w:rPr>
        <w:t>:</w:t>
      </w:r>
    </w:p>
    <w:p w:rsidR="00040C12" w:rsidRPr="00FC455E" w:rsidRDefault="00040C12" w:rsidP="003C5C26">
      <w:pPr>
        <w:pStyle w:val="Sinespaciado"/>
        <w:numPr>
          <w:ilvl w:val="0"/>
          <w:numId w:val="4"/>
        </w:numPr>
        <w:tabs>
          <w:tab w:val="left" w:pos="420"/>
        </w:tabs>
        <w:ind w:left="714" w:hanging="357"/>
        <w:jc w:val="both"/>
        <w:rPr>
          <w:rFonts w:ascii="Arial" w:hAnsi="Arial"/>
          <w:iCs/>
          <w:lang w:val="es-ES"/>
        </w:rPr>
      </w:pPr>
      <w:r w:rsidRPr="00FC455E">
        <w:rPr>
          <w:rFonts w:ascii="Arial" w:hAnsi="Arial"/>
          <w:iCs/>
          <w:lang w:val="es-ES"/>
        </w:rPr>
        <w:t>Entorno natural e infraestructura sustentable</w:t>
      </w:r>
    </w:p>
    <w:p w:rsidR="00040C12" w:rsidRPr="00FC455E" w:rsidRDefault="00040C12" w:rsidP="003C5C26">
      <w:pPr>
        <w:pStyle w:val="Sinespaciado"/>
        <w:numPr>
          <w:ilvl w:val="0"/>
          <w:numId w:val="4"/>
        </w:numPr>
        <w:tabs>
          <w:tab w:val="left" w:pos="420"/>
        </w:tabs>
        <w:ind w:left="714" w:hanging="357"/>
        <w:jc w:val="both"/>
        <w:rPr>
          <w:rFonts w:ascii="Arial" w:hAnsi="Arial"/>
          <w:iCs/>
          <w:lang w:val="es-ES"/>
        </w:rPr>
      </w:pPr>
      <w:r w:rsidRPr="00FC455E">
        <w:rPr>
          <w:rFonts w:ascii="Arial" w:hAnsi="Arial"/>
          <w:iCs/>
          <w:lang w:val="es-ES"/>
        </w:rPr>
        <w:t>Energía y cambio climático</w:t>
      </w:r>
    </w:p>
    <w:p w:rsidR="00040C12" w:rsidRPr="00FC455E" w:rsidRDefault="00040C12" w:rsidP="003C5C26">
      <w:pPr>
        <w:pStyle w:val="Sinespaciado"/>
        <w:numPr>
          <w:ilvl w:val="0"/>
          <w:numId w:val="4"/>
        </w:numPr>
        <w:tabs>
          <w:tab w:val="left" w:pos="420"/>
        </w:tabs>
        <w:ind w:left="714" w:hanging="357"/>
        <w:jc w:val="both"/>
        <w:rPr>
          <w:rFonts w:ascii="Arial" w:hAnsi="Arial"/>
          <w:iCs/>
          <w:lang w:val="es-ES"/>
        </w:rPr>
      </w:pPr>
      <w:r w:rsidRPr="00FC455E">
        <w:rPr>
          <w:rFonts w:ascii="Arial" w:hAnsi="Arial"/>
          <w:iCs/>
          <w:lang w:val="es-ES"/>
        </w:rPr>
        <w:t>Economía circular y residuos</w:t>
      </w:r>
    </w:p>
    <w:p w:rsidR="00040C12" w:rsidRPr="00FC455E" w:rsidRDefault="00040C12" w:rsidP="003C5C26">
      <w:pPr>
        <w:pStyle w:val="Sinespaciado"/>
        <w:numPr>
          <w:ilvl w:val="0"/>
          <w:numId w:val="4"/>
        </w:numPr>
        <w:tabs>
          <w:tab w:val="left" w:pos="420"/>
        </w:tabs>
        <w:ind w:left="714" w:hanging="357"/>
        <w:jc w:val="both"/>
        <w:rPr>
          <w:rFonts w:ascii="Arial" w:hAnsi="Arial"/>
          <w:iCs/>
          <w:lang w:val="es-ES"/>
        </w:rPr>
      </w:pPr>
      <w:r w:rsidRPr="00FC455E">
        <w:rPr>
          <w:rFonts w:ascii="Arial" w:hAnsi="Arial"/>
          <w:iCs/>
          <w:lang w:val="es-ES"/>
        </w:rPr>
        <w:t>Gestión integral de los recursos hídricos</w:t>
      </w:r>
    </w:p>
    <w:p w:rsidR="00040C12" w:rsidRPr="00FC455E" w:rsidRDefault="00040C12" w:rsidP="003C5C26">
      <w:pPr>
        <w:pStyle w:val="Sinespaciado"/>
        <w:numPr>
          <w:ilvl w:val="0"/>
          <w:numId w:val="4"/>
        </w:numPr>
        <w:tabs>
          <w:tab w:val="left" w:pos="420"/>
        </w:tabs>
        <w:ind w:left="714" w:hanging="357"/>
        <w:jc w:val="both"/>
        <w:rPr>
          <w:rFonts w:ascii="Arial" w:hAnsi="Arial"/>
          <w:iCs/>
          <w:lang w:val="es-ES"/>
        </w:rPr>
      </w:pPr>
      <w:r w:rsidRPr="00FC455E">
        <w:rPr>
          <w:rFonts w:ascii="Arial" w:hAnsi="Arial"/>
          <w:iCs/>
          <w:lang w:val="es-ES"/>
        </w:rPr>
        <w:t>Transporte y movilidad integral</w:t>
      </w:r>
    </w:p>
    <w:p w:rsidR="00040C12" w:rsidRDefault="00040C12" w:rsidP="003C5C26">
      <w:pPr>
        <w:pStyle w:val="Sinespaciado"/>
        <w:numPr>
          <w:ilvl w:val="0"/>
          <w:numId w:val="4"/>
        </w:numPr>
        <w:tabs>
          <w:tab w:val="left" w:pos="420"/>
        </w:tabs>
        <w:ind w:left="714" w:hanging="357"/>
        <w:jc w:val="both"/>
        <w:rPr>
          <w:rFonts w:ascii="Arial" w:hAnsi="Arial"/>
          <w:iCs/>
          <w:lang w:val="es-ES"/>
        </w:rPr>
      </w:pPr>
      <w:r w:rsidRPr="00FC455E">
        <w:rPr>
          <w:rFonts w:ascii="Arial" w:hAnsi="Arial"/>
          <w:iCs/>
          <w:lang w:val="es-ES"/>
        </w:rPr>
        <w:t>Educación</w:t>
      </w:r>
    </w:p>
    <w:p w:rsidR="00FB7797" w:rsidRPr="003C5C26" w:rsidRDefault="00FB7797" w:rsidP="003C5C26">
      <w:pPr>
        <w:pStyle w:val="Sinespaciado"/>
        <w:tabs>
          <w:tab w:val="left" w:pos="420"/>
        </w:tabs>
        <w:spacing w:before="80" w:after="120"/>
        <w:jc w:val="both"/>
        <w:rPr>
          <w:rFonts w:ascii="Arial" w:hAnsi="Arial"/>
          <w:b/>
          <w:iCs/>
          <w:lang w:val="es-ES"/>
        </w:rPr>
      </w:pPr>
      <w:r w:rsidRPr="003C5C26">
        <w:rPr>
          <w:rFonts w:ascii="Arial" w:hAnsi="Arial"/>
          <w:b/>
          <w:iCs/>
          <w:lang w:val="es-ES"/>
        </w:rPr>
        <w:t>Metas de implementación hacia 2027</w:t>
      </w:r>
    </w:p>
    <w:p w:rsidR="00FB7797" w:rsidRPr="00FC455E" w:rsidRDefault="00207817" w:rsidP="00FB7797">
      <w:pPr>
        <w:pStyle w:val="Sinespaciado"/>
        <w:tabs>
          <w:tab w:val="left" w:pos="420"/>
        </w:tabs>
        <w:spacing w:after="120"/>
        <w:jc w:val="both"/>
        <w:rPr>
          <w:rFonts w:ascii="Arial" w:hAnsi="Arial"/>
          <w:iCs/>
        </w:rPr>
      </w:pPr>
      <w:r>
        <w:rPr>
          <w:rFonts w:ascii="Arial" w:hAnsi="Arial"/>
          <w:iCs/>
          <w:lang w:val="es-ES"/>
        </w:rPr>
        <w:t xml:space="preserve">En este </w:t>
      </w:r>
      <w:r w:rsidR="00DB2B7E">
        <w:rPr>
          <w:rFonts w:ascii="Arial" w:hAnsi="Arial"/>
          <w:iCs/>
          <w:lang w:val="es-ES"/>
        </w:rPr>
        <w:t>apartado deberá especificar las metas que espera alcanzar para el siguiente año, indicando las estrategias y</w:t>
      </w:r>
      <w:r w:rsidR="004D6D04">
        <w:rPr>
          <w:rFonts w:ascii="Arial" w:hAnsi="Arial"/>
          <w:iCs/>
          <w:lang w:val="es-ES"/>
        </w:rPr>
        <w:t>,</w:t>
      </w:r>
      <w:r w:rsidR="00DB2B7E">
        <w:rPr>
          <w:rFonts w:ascii="Arial" w:hAnsi="Arial"/>
          <w:iCs/>
          <w:lang w:val="es-ES"/>
        </w:rPr>
        <w:t xml:space="preserve"> </w:t>
      </w:r>
      <w:r w:rsidR="004D6D04">
        <w:rPr>
          <w:rFonts w:ascii="Arial" w:hAnsi="Arial"/>
          <w:iCs/>
          <w:lang w:val="es-ES"/>
        </w:rPr>
        <w:t xml:space="preserve">a partir del diagnóstico, </w:t>
      </w:r>
      <w:r w:rsidR="00DB2B7E">
        <w:rPr>
          <w:rFonts w:ascii="Arial" w:hAnsi="Arial"/>
          <w:iCs/>
          <w:lang w:val="es-ES"/>
        </w:rPr>
        <w:t xml:space="preserve">el porcentaje de reducción </w:t>
      </w:r>
      <w:r w:rsidR="00A8664D">
        <w:rPr>
          <w:rFonts w:ascii="Arial" w:hAnsi="Arial"/>
          <w:iCs/>
          <w:lang w:val="es-ES"/>
        </w:rPr>
        <w:t xml:space="preserve">que espera lograr </w:t>
      </w:r>
      <w:r w:rsidR="00DB2B7E">
        <w:rPr>
          <w:rFonts w:ascii="Arial" w:hAnsi="Arial"/>
          <w:iCs/>
          <w:lang w:val="es-ES"/>
        </w:rPr>
        <w:t>en los consumos y emisiones (agua, energía, residuos, etc.).</w:t>
      </w:r>
    </w:p>
    <w:p w:rsidR="00127475" w:rsidRDefault="00127475" w:rsidP="003C5C26">
      <w:pPr>
        <w:pStyle w:val="Sinespaciado"/>
        <w:tabs>
          <w:tab w:val="left" w:pos="420"/>
        </w:tabs>
        <w:spacing w:before="80" w:after="120"/>
        <w:jc w:val="both"/>
        <w:rPr>
          <w:rFonts w:ascii="Arial" w:hAnsi="Arial"/>
          <w:b/>
          <w:iCs/>
          <w:lang w:val="es-ES"/>
        </w:rPr>
      </w:pPr>
      <w:r>
        <w:rPr>
          <w:rFonts w:ascii="Arial" w:hAnsi="Arial"/>
          <w:b/>
          <w:iCs/>
          <w:lang w:val="es-ES"/>
        </w:rPr>
        <w:t>Conclusión</w:t>
      </w:r>
    </w:p>
    <w:p w:rsidR="00FC1ECD" w:rsidRPr="00FC1ECD" w:rsidRDefault="00FC1ECD" w:rsidP="00FC1ECD">
      <w:pPr>
        <w:pStyle w:val="Sinespaciado"/>
        <w:tabs>
          <w:tab w:val="left" w:pos="420"/>
        </w:tabs>
        <w:spacing w:after="120"/>
        <w:rPr>
          <w:rFonts w:ascii="Arial" w:hAnsi="Arial"/>
          <w:iCs/>
        </w:rPr>
      </w:pPr>
      <w:r w:rsidRPr="00FC1ECD">
        <w:rPr>
          <w:rFonts w:ascii="Arial" w:hAnsi="Arial"/>
          <w:iCs/>
        </w:rPr>
        <w:t>En un solo párrafo, breve y concisa.</w:t>
      </w:r>
    </w:p>
    <w:p w:rsidR="00AC2F32" w:rsidRPr="00ED3683" w:rsidRDefault="00AC2F32" w:rsidP="00113349">
      <w:pPr>
        <w:pStyle w:val="Sinespaciado"/>
        <w:tabs>
          <w:tab w:val="left" w:pos="420"/>
        </w:tabs>
        <w:spacing w:after="120"/>
        <w:rPr>
          <w:rFonts w:ascii="Arial" w:hAnsi="Arial"/>
          <w:b/>
          <w:iCs/>
        </w:rPr>
      </w:pPr>
      <w:r w:rsidRPr="00ED3683">
        <w:rPr>
          <w:rFonts w:ascii="Arial" w:hAnsi="Arial"/>
          <w:b/>
          <w:iCs/>
        </w:rPr>
        <w:t>Referencias Bibliográficas</w:t>
      </w:r>
    </w:p>
    <w:p w:rsidR="003D3BBE" w:rsidRPr="003C5C26" w:rsidRDefault="003C5C26" w:rsidP="003C5C26">
      <w:pPr>
        <w:pStyle w:val="Sinespaciado"/>
        <w:spacing w:after="120"/>
        <w:ind w:left="142"/>
        <w:rPr>
          <w:rFonts w:ascii="Arial" w:hAnsi="Arial"/>
          <w:iCs/>
        </w:rPr>
      </w:pPr>
      <w:r>
        <w:rPr>
          <w:rFonts w:ascii="Arial" w:hAnsi="Arial"/>
          <w:iCs/>
        </w:rPr>
        <w:t>F</w:t>
      </w:r>
      <w:r w:rsidR="003B7649" w:rsidRPr="00FC1464">
        <w:rPr>
          <w:rFonts w:ascii="Arial" w:hAnsi="Arial"/>
          <w:iCs/>
        </w:rPr>
        <w:t>ormato APA</w:t>
      </w:r>
      <w:r>
        <w:rPr>
          <w:rFonts w:ascii="Arial" w:hAnsi="Arial"/>
          <w:iCs/>
        </w:rPr>
        <w:t xml:space="preserve">, </w:t>
      </w:r>
      <w:r w:rsidR="003B7649" w:rsidRPr="00FC1464">
        <w:rPr>
          <w:rFonts w:ascii="Arial" w:hAnsi="Arial"/>
          <w:iCs/>
        </w:rPr>
        <w:t>referencias</w:t>
      </w:r>
      <w:r>
        <w:rPr>
          <w:rFonts w:ascii="Arial" w:hAnsi="Arial"/>
          <w:iCs/>
        </w:rPr>
        <w:t xml:space="preserve"> de</w:t>
      </w:r>
      <w:r w:rsidR="003B7649" w:rsidRPr="00FC1464">
        <w:rPr>
          <w:rFonts w:ascii="Arial" w:hAnsi="Arial"/>
          <w:iCs/>
        </w:rPr>
        <w:t xml:space="preserve"> libros, revistas y/o páginas web</w:t>
      </w:r>
      <w:r>
        <w:rPr>
          <w:rFonts w:ascii="Arial" w:hAnsi="Arial"/>
          <w:iCs/>
        </w:rPr>
        <w:t xml:space="preserve"> y </w:t>
      </w:r>
      <w:r w:rsidR="003B7649" w:rsidRPr="00FC1464">
        <w:rPr>
          <w:rFonts w:ascii="Arial" w:hAnsi="Arial"/>
          <w:iCs/>
        </w:rPr>
        <w:t>No uso de IA</w:t>
      </w:r>
    </w:p>
    <w:sectPr w:rsidR="003D3BBE" w:rsidRPr="003C5C26" w:rsidSect="00FB7797">
      <w:headerReference w:type="default" r:id="rId8"/>
      <w:footerReference w:type="default" r:id="rId9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02B8" w:rsidRDefault="009402B8" w:rsidP="00FB7797">
      <w:r>
        <w:separator/>
      </w:r>
    </w:p>
  </w:endnote>
  <w:endnote w:type="continuationSeparator" w:id="0">
    <w:p w:rsidR="009402B8" w:rsidRDefault="009402B8" w:rsidP="00FB7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455E" w:rsidRPr="00696C8A" w:rsidRDefault="00FC455E" w:rsidP="00FC455E">
    <w:pPr>
      <w:pStyle w:val="Piedepgina"/>
      <w:jc w:val="center"/>
      <w:rPr>
        <w:rFonts w:ascii="Arial" w:hAnsi="Arial"/>
        <w:color w:val="808184"/>
        <w:sz w:val="20"/>
        <w:szCs w:val="20"/>
        <w:lang w:val="en-US" w:eastAsia="en-US"/>
      </w:rPr>
    </w:pPr>
    <w:r w:rsidRPr="00696C8A">
      <w:rPr>
        <w:rFonts w:ascii="Arial" w:hAnsi="Arial"/>
        <w:noProof/>
        <w:color w:val="808184"/>
        <w:sz w:val="20"/>
        <w:szCs w:val="20"/>
        <w:lang w:val="en-US"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14BDD04" wp14:editId="066AE0A3">
              <wp:simplePos x="0" y="0"/>
              <wp:positionH relativeFrom="margin">
                <wp:posOffset>0</wp:posOffset>
              </wp:positionH>
              <wp:positionV relativeFrom="paragraph">
                <wp:posOffset>-68803</wp:posOffset>
              </wp:positionV>
              <wp:extent cx="6368415" cy="0"/>
              <wp:effectExtent l="0" t="19050" r="32385" b="19050"/>
              <wp:wrapNone/>
              <wp:docPr id="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68415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808184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C01865" id="Conector recto 1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-5.4pt" to="501.45pt,-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" strokecolor="#808184" strokeweight="2.25pt">
              <v:stroke joinstyle="miter"/>
              <w10:wrap anchorx="margin"/>
            </v:line>
          </w:pict>
        </mc:Fallback>
      </mc:AlternateContent>
    </w:r>
    <w:r w:rsidRPr="00696C8A">
      <w:rPr>
        <w:rFonts w:ascii="Arial" w:hAnsi="Arial"/>
        <w:color w:val="808184"/>
        <w:sz w:val="20"/>
        <w:szCs w:val="20"/>
        <w:lang w:val="en-US" w:eastAsia="en-US"/>
      </w:rPr>
      <w:t>Coordinación Politécnica para la Sustentabilidad</w:t>
    </w:r>
  </w:p>
  <w:p w:rsidR="00FC455E" w:rsidRPr="00696C8A" w:rsidRDefault="00FC455E" w:rsidP="00FC455E">
    <w:pPr>
      <w:pStyle w:val="Piedepgina"/>
      <w:jc w:val="center"/>
      <w:rPr>
        <w:rFonts w:ascii="Arial" w:hAnsi="Arial"/>
        <w:color w:val="808184"/>
        <w:sz w:val="20"/>
        <w:szCs w:val="20"/>
        <w:lang w:val="en-US" w:eastAsia="en-US"/>
      </w:rPr>
    </w:pPr>
    <w:r w:rsidRPr="00696C8A">
      <w:rPr>
        <w:rFonts w:ascii="Arial" w:hAnsi="Arial"/>
        <w:color w:val="808184"/>
        <w:sz w:val="20"/>
        <w:szCs w:val="20"/>
        <w:lang w:val="en-US" w:eastAsia="en-US"/>
      </w:rPr>
      <w:t>www.ipn.mx/sustentabilidad/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02B8" w:rsidRDefault="009402B8" w:rsidP="00FB7797">
      <w:r>
        <w:separator/>
      </w:r>
    </w:p>
  </w:footnote>
  <w:footnote w:type="continuationSeparator" w:id="0">
    <w:p w:rsidR="009402B8" w:rsidRDefault="009402B8" w:rsidP="00FB77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797" w:rsidRDefault="00FC455E" w:rsidP="00FB7797">
    <w:pPr>
      <w:pStyle w:val="Encabezado"/>
      <w:jc w:val="center"/>
      <w:rPr>
        <w:rFonts w:ascii="Arial" w:hAnsi="Arial"/>
        <w:color w:val="6F1C46"/>
        <w:sz w:val="20"/>
        <w:szCs w:val="20"/>
      </w:rPr>
    </w:pPr>
    <w:r w:rsidRPr="00FC455E">
      <w:rPr>
        <w:rFonts w:ascii="Arial" w:eastAsia="SimSun" w:hAnsi="Arial"/>
        <w:bCs/>
        <w:noProof/>
        <w:color w:val="6F1C46"/>
        <w:sz w:val="20"/>
        <w:szCs w:val="20"/>
        <w:shd w:val="clear" w:color="auto" w:fill="FFFFFF"/>
      </w:rPr>
      <w:drawing>
        <wp:anchor distT="0" distB="0" distL="114300" distR="114300" simplePos="0" relativeHeight="251661312" behindDoc="1" locked="0" layoutInCell="1" allowOverlap="1" wp14:anchorId="5B30588F" wp14:editId="68C2433C">
          <wp:simplePos x="0" y="0"/>
          <wp:positionH relativeFrom="margin">
            <wp:posOffset>5606209</wp:posOffset>
          </wp:positionH>
          <wp:positionV relativeFrom="paragraph">
            <wp:posOffset>67945</wp:posOffset>
          </wp:positionV>
          <wp:extent cx="766089" cy="937535"/>
          <wp:effectExtent l="0" t="0" r="0" b="0"/>
          <wp:wrapNone/>
          <wp:docPr id="37" name="Imagen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10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99" t="5606" r="6437" b="11716"/>
                  <a:stretch/>
                </pic:blipFill>
                <pic:spPr bwMode="auto">
                  <a:xfrm>
                    <a:off x="0" y="0"/>
                    <a:ext cx="766089" cy="9375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7797" w:rsidRPr="00FC455E">
      <w:rPr>
        <w:rFonts w:ascii="Arial" w:hAnsi="Arial"/>
        <w:noProof/>
        <w:color w:val="6F1C46"/>
        <w:sz w:val="20"/>
        <w:szCs w:val="20"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9A341A" wp14:editId="59CDCB72">
              <wp:simplePos x="0" y="0"/>
              <wp:positionH relativeFrom="margin">
                <wp:align>right</wp:align>
              </wp:positionH>
              <wp:positionV relativeFrom="paragraph">
                <wp:posOffset>31371</wp:posOffset>
              </wp:positionV>
              <wp:extent cx="6368671" cy="0"/>
              <wp:effectExtent l="0" t="19050" r="32385" b="19050"/>
              <wp:wrapNone/>
              <wp:docPr id="517678809" name="Conector recto 5176788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68671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808184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477FA49" id="Conector recto 517678809" o:spid="_x0000_s1026" style="position:absolute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50.25pt,2.45pt" to="951.7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" strokecolor="#808184" strokeweight="2.25pt">
              <v:stroke joinstyle="miter"/>
              <w10:wrap anchorx="margin"/>
            </v:line>
          </w:pict>
        </mc:Fallback>
      </mc:AlternateContent>
    </w:r>
  </w:p>
  <w:p w:rsidR="00FB7797" w:rsidRPr="00FC455E" w:rsidRDefault="00FB7797" w:rsidP="00FB7797">
    <w:pPr>
      <w:pStyle w:val="Encabezado"/>
      <w:jc w:val="center"/>
      <w:rPr>
        <w:rFonts w:ascii="Arial" w:eastAsia="SimSun" w:hAnsi="Arial"/>
        <w:bCs/>
        <w:noProof/>
        <w:color w:val="6F1C46"/>
        <w:szCs w:val="20"/>
        <w:shd w:val="clear" w:color="auto" w:fill="FFFFFF"/>
      </w:rPr>
    </w:pPr>
    <w:r w:rsidRPr="00FC455E">
      <w:rPr>
        <w:rFonts w:ascii="Arial" w:hAnsi="Arial"/>
        <w:color w:val="6F1C46"/>
        <w:szCs w:val="20"/>
      </w:rPr>
      <w:t>XVII Coloquio de los Comités Ambientales del IPN</w:t>
    </w:r>
  </w:p>
  <w:p w:rsidR="00FB7797" w:rsidRDefault="00FC455E" w:rsidP="00FB7797">
    <w:pPr>
      <w:pStyle w:val="Encabezado"/>
      <w:jc w:val="center"/>
      <w:rPr>
        <w:rFonts w:ascii="Arial" w:hAnsi="Arial"/>
        <w:color w:val="6F1C46"/>
        <w:sz w:val="20"/>
        <w:szCs w:val="20"/>
      </w:rPr>
    </w:pPr>
    <w:r>
      <w:rPr>
        <w:rFonts w:ascii="Arial" w:hAnsi="Arial"/>
        <w:color w:val="6F1C46"/>
        <w:sz w:val="20"/>
        <w:szCs w:val="20"/>
      </w:rPr>
      <w:t>Programa Campus IPN Sustentabilidad</w:t>
    </w:r>
  </w:p>
  <w:p w:rsidR="00FC455E" w:rsidRPr="00FC455E" w:rsidRDefault="00FC455E" w:rsidP="00FB7797">
    <w:pPr>
      <w:pStyle w:val="Encabezado"/>
      <w:jc w:val="center"/>
      <w:rPr>
        <w:rFonts w:ascii="Arial" w:hAnsi="Arial"/>
        <w:color w:val="6F1C46"/>
        <w:sz w:val="20"/>
        <w:szCs w:val="20"/>
      </w:rPr>
    </w:pPr>
    <w:r w:rsidRPr="00FC455E">
      <w:rPr>
        <w:rFonts w:ascii="Arial" w:hAnsi="Arial"/>
        <w:noProof/>
        <w:color w:val="6F1C46"/>
        <w:sz w:val="20"/>
        <w:szCs w:val="20"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02B3F3" wp14:editId="4DBE3B75">
              <wp:simplePos x="0" y="0"/>
              <wp:positionH relativeFrom="margin">
                <wp:posOffset>0</wp:posOffset>
              </wp:positionH>
              <wp:positionV relativeFrom="paragraph">
                <wp:posOffset>127223</wp:posOffset>
              </wp:positionV>
              <wp:extent cx="5584825" cy="0"/>
              <wp:effectExtent l="0" t="0" r="0" b="0"/>
              <wp:wrapNone/>
              <wp:docPr id="517678810" name="Conector recto 5176788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8482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808184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2F5617" id="Conector recto 5176788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0pt" to="439.7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" strokecolor="#808184" strokeweight=".5pt">
              <v:stroke joinstyle="miter"/>
              <w10:wrap anchorx="margin"/>
            </v:line>
          </w:pict>
        </mc:Fallback>
      </mc:AlternateContent>
    </w:r>
  </w:p>
  <w:p w:rsidR="00FB7797" w:rsidRPr="00FC455E" w:rsidRDefault="00FB7797" w:rsidP="00FB7797">
    <w:pPr>
      <w:pStyle w:val="Encabezado"/>
      <w:jc w:val="center"/>
      <w:rPr>
        <w:rFonts w:ascii="Arial" w:hAnsi="Arial"/>
        <w:color w:val="6F1C46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B3853"/>
    <w:multiLevelType w:val="multilevel"/>
    <w:tmpl w:val="037B3853"/>
    <w:lvl w:ilvl="0">
      <w:start w:val="1"/>
      <w:numFmt w:val="upperRoman"/>
      <w:lvlText w:val="%1."/>
      <w:lvlJc w:val="righ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C3E0D"/>
    <w:multiLevelType w:val="hybridMultilevel"/>
    <w:tmpl w:val="6D54ABD2"/>
    <w:lvl w:ilvl="0" w:tplc="029690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D8B1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3085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6EEE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8C32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0CF9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F624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40CB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5C56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89746A"/>
    <w:multiLevelType w:val="hybridMultilevel"/>
    <w:tmpl w:val="B060CF2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16127F"/>
    <w:multiLevelType w:val="singleLevel"/>
    <w:tmpl w:val="6F16127F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797"/>
    <w:rsid w:val="00040C12"/>
    <w:rsid w:val="00113349"/>
    <w:rsid w:val="00127475"/>
    <w:rsid w:val="00131AD1"/>
    <w:rsid w:val="001766A5"/>
    <w:rsid w:val="0019304A"/>
    <w:rsid w:val="001A7652"/>
    <w:rsid w:val="00201E32"/>
    <w:rsid w:val="00207817"/>
    <w:rsid w:val="00240DDC"/>
    <w:rsid w:val="0037434E"/>
    <w:rsid w:val="003B7649"/>
    <w:rsid w:val="003C5C26"/>
    <w:rsid w:val="003D3BBE"/>
    <w:rsid w:val="004D6D04"/>
    <w:rsid w:val="005C67C8"/>
    <w:rsid w:val="005F20B4"/>
    <w:rsid w:val="00696C8A"/>
    <w:rsid w:val="006E267A"/>
    <w:rsid w:val="00802175"/>
    <w:rsid w:val="009402B8"/>
    <w:rsid w:val="00A8664D"/>
    <w:rsid w:val="00AC2F32"/>
    <w:rsid w:val="00AC33C6"/>
    <w:rsid w:val="00B42C37"/>
    <w:rsid w:val="00B8351F"/>
    <w:rsid w:val="00B92012"/>
    <w:rsid w:val="00D1009E"/>
    <w:rsid w:val="00DB2B7E"/>
    <w:rsid w:val="00E01E84"/>
    <w:rsid w:val="00E3132A"/>
    <w:rsid w:val="00ED3683"/>
    <w:rsid w:val="00F4791B"/>
    <w:rsid w:val="00FB7797"/>
    <w:rsid w:val="00FC1464"/>
    <w:rsid w:val="00FC1ECD"/>
    <w:rsid w:val="00FC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555632-E68B-463E-9291-1C48588B4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7797"/>
    <w:pPr>
      <w:spacing w:after="0" w:line="240" w:lineRule="auto"/>
    </w:pPr>
    <w:rPr>
      <w:rFonts w:ascii="Book Antiqua" w:eastAsia="Times New Roman" w:hAnsi="Book Antiqua" w:cs="Arial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qFormat/>
    <w:rsid w:val="00FB77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B7797"/>
  </w:style>
  <w:style w:type="paragraph" w:styleId="Piedepgina">
    <w:name w:val="footer"/>
    <w:basedOn w:val="Normal"/>
    <w:link w:val="PiedepginaCar"/>
    <w:uiPriority w:val="99"/>
    <w:unhideWhenUsed/>
    <w:rsid w:val="00FB77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B7797"/>
  </w:style>
  <w:style w:type="character" w:styleId="Hipervnculo">
    <w:name w:val="Hyperlink"/>
    <w:qFormat/>
    <w:rsid w:val="00FB7797"/>
    <w:rPr>
      <w:color w:val="0000FF"/>
      <w:u w:val="single"/>
    </w:rPr>
  </w:style>
  <w:style w:type="paragraph" w:styleId="Textonotaalfinal">
    <w:name w:val="endnote text"/>
    <w:basedOn w:val="Normal"/>
    <w:link w:val="TextonotaalfinalCar"/>
    <w:unhideWhenUsed/>
    <w:qFormat/>
    <w:rsid w:val="00FB7797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qFormat/>
    <w:rsid w:val="00FB7797"/>
    <w:rPr>
      <w:rFonts w:ascii="Book Antiqua" w:eastAsia="Times New Roman" w:hAnsi="Book Antiqua" w:cs="Arial"/>
      <w:sz w:val="20"/>
      <w:szCs w:val="20"/>
      <w:lang w:eastAsia="es-ES"/>
    </w:rPr>
  </w:style>
  <w:style w:type="paragraph" w:styleId="Sinespaciado">
    <w:name w:val="No Spacing"/>
    <w:uiPriority w:val="1"/>
    <w:qFormat/>
    <w:rsid w:val="00FB7797"/>
    <w:pPr>
      <w:spacing w:after="0" w:line="240" w:lineRule="auto"/>
    </w:pPr>
    <w:rPr>
      <w:rFonts w:ascii="Book Antiqua" w:eastAsia="Times New Roman" w:hAnsi="Book Antiqua" w:cs="Arial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FB77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78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8211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950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627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7987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596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3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orgerangel55ip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CPS DGDA</dc:creator>
  <cp:keywords/>
  <dc:description/>
  <cp:lastModifiedBy>Coordinacion Politecnica para la Sustentabilidad</cp:lastModifiedBy>
  <cp:revision>2</cp:revision>
  <dcterms:created xsi:type="dcterms:W3CDTF">2026-08-17T20:39:00Z</dcterms:created>
  <dcterms:modified xsi:type="dcterms:W3CDTF">2026-08-17T20:39:00Z</dcterms:modified>
</cp:coreProperties>
</file>