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9E31" w14:textId="77777777" w:rsidR="007744A0" w:rsidRPr="005E4FFB" w:rsidRDefault="007744A0" w:rsidP="007744A0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2AA3253" w14:textId="3940E7AC" w:rsidR="000236E6" w:rsidRDefault="00452666" w:rsidP="007744A0">
      <w:pPr>
        <w:rPr>
          <w:rFonts w:ascii="Calibri" w:hAnsi="Calibri" w:cs="Calibri"/>
          <w:sz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Anexo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3.</w:t>
      </w:r>
      <w:r w:rsidR="00736A91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2</w:t>
      </w:r>
      <w:r w:rsidR="007744A0" w:rsidRPr="0027788A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commentRangeStart w:id="0"/>
      <w:r w:rsidR="007744A0" w:rsidRPr="00914DCF">
        <w:rPr>
          <w:rFonts w:ascii="Arial" w:hAnsi="Arial" w:cs="Arial"/>
          <w:color w:val="000000" w:themeColor="text1"/>
          <w:sz w:val="20"/>
          <w:szCs w:val="18"/>
          <w:lang w:val="es-ES"/>
        </w:rPr>
        <w:t>–</w:t>
      </w:r>
      <w:r w:rsidR="007744A0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914DCF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>Listado de especialistas</w:t>
      </w:r>
      <w:r w:rsidR="00162C5D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162C5D">
        <w:rPr>
          <w:rFonts w:ascii="Calibri" w:hAnsi="Calibri" w:cs="Noto Sans"/>
          <w:color w:val="000000" w:themeColor="text1"/>
          <w:sz w:val="20"/>
          <w:szCs w:val="18"/>
          <w:lang w:val="es-ES"/>
        </w:rPr>
        <w:t>en compromiso social y sustentabilidad,</w:t>
      </w:r>
      <w:r w:rsidR="00914DCF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identificados para </w:t>
      </w:r>
      <w:r w:rsidR="00162C5D">
        <w:rPr>
          <w:rFonts w:ascii="Calibri" w:hAnsi="Calibri" w:cs="Noto Sans"/>
          <w:color w:val="000000" w:themeColor="text1"/>
          <w:sz w:val="20"/>
          <w:szCs w:val="18"/>
          <w:lang w:val="es-ES"/>
        </w:rPr>
        <w:t xml:space="preserve">la </w:t>
      </w:r>
      <w:r w:rsidR="00914DCF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>representaci</w:t>
      </w:r>
      <w:r w:rsidR="00914DCF" w:rsidRPr="00914DCF">
        <w:rPr>
          <w:rFonts w:ascii="Calibri" w:hAnsi="Calibri" w:cs="Calibri"/>
          <w:color w:val="000000" w:themeColor="text1"/>
          <w:sz w:val="20"/>
          <w:szCs w:val="18"/>
          <w:lang w:val="es-ES"/>
        </w:rPr>
        <w:t>ó</w:t>
      </w:r>
      <w:r w:rsidR="00914DCF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 del IPN</w:t>
      </w:r>
      <w:r w:rsidR="00162C5D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162C5D">
        <w:rPr>
          <w:rFonts w:ascii="Calibri" w:hAnsi="Calibri" w:cs="Noto Sans"/>
          <w:color w:val="000000" w:themeColor="text1"/>
          <w:sz w:val="20"/>
          <w:szCs w:val="18"/>
          <w:lang w:val="es-ES"/>
        </w:rPr>
        <w:t>ante instancias externas</w:t>
      </w:r>
      <w:r w:rsidR="00FA3400">
        <w:rPr>
          <w:rFonts w:ascii="Noto Sans" w:hAnsi="Noto Sans" w:cs="Noto Sans"/>
          <w:color w:val="000000" w:themeColor="text1"/>
          <w:sz w:val="20"/>
          <w:szCs w:val="18"/>
          <w:lang w:val="es-ES"/>
        </w:rPr>
        <w:t>.</w:t>
      </w:r>
      <w:commentRangeEnd w:id="0"/>
      <w:r w:rsidR="007D2786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commentReference w:id="0"/>
      </w:r>
      <w:r w:rsidR="007744A0" w:rsidRPr="005E4FFB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</w:p>
    <w:p w14:paraId="36E01D13" w14:textId="54B44439" w:rsidR="007744A0" w:rsidRPr="000236E6" w:rsidRDefault="00CE394F" w:rsidP="007744A0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Calibri" w:hAnsi="Calibri" w:cs="Calibri"/>
          <w:sz w:val="20"/>
        </w:rPr>
        <w:t xml:space="preserve">Clave del </w:t>
      </w:r>
      <w:r w:rsidR="007744A0" w:rsidRPr="009C3D24">
        <w:rPr>
          <w:rFonts w:ascii="Noto Sans Armenian" w:hAnsi="Noto Sans Armenian"/>
          <w:sz w:val="20"/>
        </w:rPr>
        <w:t>I</w:t>
      </w:r>
      <w:proofErr w:type="spellStart"/>
      <w:r w:rsidR="007744A0"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ndicador</w:t>
      </w:r>
      <w:proofErr w:type="spellEnd"/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T127302</w:t>
      </w:r>
      <w:r w:rsidR="007744A0"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Reporte de Desempeño en Sustentabilidad y Compromiso Social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.</w:t>
      </w:r>
    </w:p>
    <w:p w14:paraId="4EC832E6" w14:textId="77777777" w:rsidR="007744A0" w:rsidRPr="0027788A" w:rsidRDefault="007744A0" w:rsidP="007744A0">
      <w:pP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15588F4" w14:textId="31CD8BB7" w:rsidR="007744A0" w:rsidRPr="0027788A" w:rsidRDefault="007744A0" w:rsidP="007744A0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b/>
          <w:bCs/>
          <w:sz w:val="20"/>
          <w:lang w:val="es-ES"/>
        </w:rPr>
        <w:t>Datos de la dependencia</w:t>
      </w:r>
      <w:bookmarkStart w:id="1" w:name="_GoBack"/>
      <w:bookmarkEnd w:id="1"/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 w:rsidR="00CE394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Nombre de la 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Dependencia: _______________________________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</w:t>
      </w:r>
    </w:p>
    <w:p w14:paraId="7973EBF4" w14:textId="77777777" w:rsidR="007744A0" w:rsidRPr="0027788A" w:rsidRDefault="007744A0" w:rsidP="007744A0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Unidad/Área: 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</w:t>
      </w:r>
    </w:p>
    <w:p w14:paraId="6F2FDE75" w14:textId="77777777" w:rsidR="007744A0" w:rsidRDefault="007744A0" w:rsidP="007744A0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Periodo reportado: 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</w:t>
      </w:r>
    </w:p>
    <w:p w14:paraId="46C69287" w14:textId="77777777" w:rsidR="007744A0" w:rsidRPr="0027788A" w:rsidRDefault="007744A0" w:rsidP="007744A0">
      <w:pPr>
        <w:rPr>
          <w:rFonts w:ascii="Noto Sans" w:hAnsi="Noto Sans" w:cs="Noto Sans"/>
          <w:color w:val="000000" w:themeColor="text1"/>
          <w:szCs w:val="18"/>
          <w:lang w:val="es-ES"/>
        </w:rPr>
      </w:pPr>
    </w:p>
    <w:p w14:paraId="4AF02540" w14:textId="77777777" w:rsidR="007744A0" w:rsidRPr="0027788A" w:rsidRDefault="007744A0" w:rsidP="007744A0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Instrucción: Capture al menos nombre completo y correo institucional. Puede agregar filas según sea necesario.</w:t>
      </w:r>
    </w:p>
    <w:tbl>
      <w:tblPr>
        <w:tblStyle w:val="Tablaconcuadrc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985"/>
        <w:gridCol w:w="1842"/>
        <w:gridCol w:w="1985"/>
        <w:gridCol w:w="1559"/>
      </w:tblGrid>
      <w:tr w:rsidR="007744A0" w:rsidRPr="0027788A" w14:paraId="35A08D26" w14:textId="77777777" w:rsidTr="006B0307">
        <w:tc>
          <w:tcPr>
            <w:tcW w:w="426" w:type="dxa"/>
          </w:tcPr>
          <w:p w14:paraId="79D1EAC7" w14:textId="77777777" w:rsidR="007744A0" w:rsidRPr="0027788A" w:rsidRDefault="007744A0" w:rsidP="006B0307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No</w:t>
            </w:r>
          </w:p>
        </w:tc>
        <w:tc>
          <w:tcPr>
            <w:tcW w:w="2551" w:type="dxa"/>
          </w:tcPr>
          <w:p w14:paraId="0528CF08" w14:textId="77777777" w:rsidR="007744A0" w:rsidRPr="0027788A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985" w:type="dxa"/>
          </w:tcPr>
          <w:p w14:paraId="099B0767" w14:textId="77777777" w:rsidR="007744A0" w:rsidRPr="0027788A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Correo institucional</w:t>
            </w:r>
          </w:p>
        </w:tc>
        <w:tc>
          <w:tcPr>
            <w:tcW w:w="1842" w:type="dxa"/>
          </w:tcPr>
          <w:p w14:paraId="1B77B550" w14:textId="77777777" w:rsidR="007744A0" w:rsidRPr="0027788A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Área de especialidad</w:t>
            </w:r>
          </w:p>
        </w:tc>
        <w:tc>
          <w:tcPr>
            <w:tcW w:w="1985" w:type="dxa"/>
          </w:tcPr>
          <w:p w14:paraId="5A738F0F" w14:textId="77777777" w:rsidR="007744A0" w:rsidRPr="0027788A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Experiencia o justificación breve</w:t>
            </w:r>
          </w:p>
        </w:tc>
        <w:tc>
          <w:tcPr>
            <w:tcW w:w="1559" w:type="dxa"/>
          </w:tcPr>
          <w:p w14:paraId="1E4419DA" w14:textId="77777777" w:rsidR="007744A0" w:rsidRPr="0027788A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Observaciones</w:t>
            </w:r>
          </w:p>
        </w:tc>
      </w:tr>
      <w:tr w:rsidR="007744A0" w:rsidRPr="0027788A" w14:paraId="5D3E3FBD" w14:textId="77777777" w:rsidTr="006B0307">
        <w:tc>
          <w:tcPr>
            <w:tcW w:w="426" w:type="dxa"/>
          </w:tcPr>
          <w:p w14:paraId="6B53B32F" w14:textId="77777777" w:rsidR="007744A0" w:rsidRPr="0027788A" w:rsidRDefault="007744A0" w:rsidP="006B0307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1</w:t>
            </w:r>
          </w:p>
        </w:tc>
        <w:tc>
          <w:tcPr>
            <w:tcW w:w="2551" w:type="dxa"/>
          </w:tcPr>
          <w:p w14:paraId="050DFDC0" w14:textId="77777777" w:rsidR="007744A0" w:rsidRPr="0027788A" w:rsidRDefault="007744A0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Nombre Apellido</w:t>
            </w:r>
          </w:p>
        </w:tc>
        <w:tc>
          <w:tcPr>
            <w:tcW w:w="1985" w:type="dxa"/>
          </w:tcPr>
          <w:p w14:paraId="04CC62FB" w14:textId="77777777" w:rsidR="007744A0" w:rsidRPr="0027788A" w:rsidRDefault="007744A0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usuario@ipn.mx</w:t>
            </w:r>
          </w:p>
        </w:tc>
        <w:tc>
          <w:tcPr>
            <w:tcW w:w="1842" w:type="dxa"/>
          </w:tcPr>
          <w:p w14:paraId="2FFDDB73" w14:textId="77777777" w:rsidR="007744A0" w:rsidRPr="0027788A" w:rsidRDefault="007744A0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Sustentabilidad/CS</w:t>
            </w:r>
          </w:p>
        </w:tc>
        <w:tc>
          <w:tcPr>
            <w:tcW w:w="1985" w:type="dxa"/>
          </w:tcPr>
          <w:p w14:paraId="38D8A152" w14:textId="77777777" w:rsidR="007744A0" w:rsidRPr="0027788A" w:rsidRDefault="007744A0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Trayectoria/Evidencia breve</w:t>
            </w:r>
          </w:p>
        </w:tc>
        <w:tc>
          <w:tcPr>
            <w:tcW w:w="1559" w:type="dxa"/>
          </w:tcPr>
          <w:p w14:paraId="69B198C2" w14:textId="77777777" w:rsidR="007744A0" w:rsidRPr="0027788A" w:rsidRDefault="007744A0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27788A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—</w:t>
            </w:r>
          </w:p>
        </w:tc>
      </w:tr>
    </w:tbl>
    <w:p w14:paraId="382019C4" w14:textId="77777777" w:rsidR="007744A0" w:rsidRPr="0027788A" w:rsidRDefault="007744A0" w:rsidP="007744A0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>
        <w:rPr>
          <w:rFonts w:ascii="Calibri" w:hAnsi="Calibri" w:cs="Calibri"/>
          <w:color w:val="000000" w:themeColor="text1"/>
          <w:sz w:val="20"/>
          <w:szCs w:val="18"/>
          <w:lang w:val="es-ES"/>
        </w:rPr>
        <w:t>Nombre de quien elabora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______________________________________ Fecha: ___/___/____</w:t>
      </w:r>
    </w:p>
    <w:p w14:paraId="7E1DD66B" w14:textId="7659580A" w:rsidR="007D2786" w:rsidRPr="007D2786" w:rsidRDefault="007D2786" w:rsidP="007744A0"/>
    <w:sectPr w:rsidR="007D2786" w:rsidRPr="007D2786" w:rsidSect="00813778">
      <w:headerReference w:type="default" r:id="rId11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6-03-12T14:11:00Z" w:initials="MOU">
    <w:p w14:paraId="045BE82A" w14:textId="6FAF466F" w:rsidR="007D2786" w:rsidRDefault="007D2786">
      <w:pPr>
        <w:pStyle w:val="Textocomentario"/>
      </w:pPr>
      <w:r>
        <w:rPr>
          <w:rStyle w:val="Refdecomentario"/>
        </w:rPr>
        <w:annotationRef/>
      </w:r>
      <w:r w:rsidRPr="007D2786">
        <w:t>Anexo complementario a la sección 3 del formulario, aplicable únicamente para dependencias con candidatos identificados para representar al IPN ante organismos externos en materia de sustentabilidad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5BE8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5BE82A" w16cid:durableId="2D5D48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B073" w14:textId="77777777" w:rsidR="00001836" w:rsidRDefault="00001836" w:rsidP="002130AE">
      <w:r>
        <w:separator/>
      </w:r>
    </w:p>
  </w:endnote>
  <w:endnote w:type="continuationSeparator" w:id="0">
    <w:p w14:paraId="11CDF4CD" w14:textId="77777777" w:rsidR="00001836" w:rsidRDefault="00001836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Calibri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Armenian">
    <w:panose1 w:val="020B0502040504020204"/>
    <w:charset w:val="00"/>
    <w:family w:val="swiss"/>
    <w:pitch w:val="variable"/>
    <w:sig w:usb0="80000403" w:usb1="4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E518E" w14:textId="77777777" w:rsidR="00001836" w:rsidRDefault="00001836" w:rsidP="002130AE">
      <w:r>
        <w:separator/>
      </w:r>
    </w:p>
  </w:footnote>
  <w:footnote w:type="continuationSeparator" w:id="0">
    <w:p w14:paraId="51800BE6" w14:textId="77777777" w:rsidR="00001836" w:rsidRDefault="00001836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CBC9D6" wp14:editId="500AD622">
          <wp:extent cx="1371600" cy="1464334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01836"/>
    <w:rsid w:val="000236E6"/>
    <w:rsid w:val="00036346"/>
    <w:rsid w:val="000A1EEE"/>
    <w:rsid w:val="000B36BB"/>
    <w:rsid w:val="00110092"/>
    <w:rsid w:val="00115F1C"/>
    <w:rsid w:val="00133D94"/>
    <w:rsid w:val="0015218D"/>
    <w:rsid w:val="00160057"/>
    <w:rsid w:val="00162C5D"/>
    <w:rsid w:val="00170E84"/>
    <w:rsid w:val="001A596B"/>
    <w:rsid w:val="001C72EE"/>
    <w:rsid w:val="001D2976"/>
    <w:rsid w:val="002130AE"/>
    <w:rsid w:val="00226370"/>
    <w:rsid w:val="00231219"/>
    <w:rsid w:val="00235B1A"/>
    <w:rsid w:val="00291936"/>
    <w:rsid w:val="00295748"/>
    <w:rsid w:val="002A4CE0"/>
    <w:rsid w:val="002D3BE5"/>
    <w:rsid w:val="00321B32"/>
    <w:rsid w:val="00351726"/>
    <w:rsid w:val="003B4856"/>
    <w:rsid w:val="003D18C6"/>
    <w:rsid w:val="003D7BCA"/>
    <w:rsid w:val="003F5138"/>
    <w:rsid w:val="004227BB"/>
    <w:rsid w:val="00452666"/>
    <w:rsid w:val="004868DB"/>
    <w:rsid w:val="004A6AFC"/>
    <w:rsid w:val="004C3D74"/>
    <w:rsid w:val="004D249E"/>
    <w:rsid w:val="00546C98"/>
    <w:rsid w:val="00575D12"/>
    <w:rsid w:val="005843B1"/>
    <w:rsid w:val="0060227D"/>
    <w:rsid w:val="006238D3"/>
    <w:rsid w:val="00665A22"/>
    <w:rsid w:val="00665BF8"/>
    <w:rsid w:val="006705F0"/>
    <w:rsid w:val="006B3935"/>
    <w:rsid w:val="00732CB3"/>
    <w:rsid w:val="00736A91"/>
    <w:rsid w:val="00751FEE"/>
    <w:rsid w:val="00754450"/>
    <w:rsid w:val="007635E7"/>
    <w:rsid w:val="007744A0"/>
    <w:rsid w:val="007C1F60"/>
    <w:rsid w:val="007D2786"/>
    <w:rsid w:val="007E1969"/>
    <w:rsid w:val="007F3696"/>
    <w:rsid w:val="00813778"/>
    <w:rsid w:val="00827EBA"/>
    <w:rsid w:val="00844462"/>
    <w:rsid w:val="00853209"/>
    <w:rsid w:val="008811D8"/>
    <w:rsid w:val="008E4BD3"/>
    <w:rsid w:val="008F050F"/>
    <w:rsid w:val="00914DCF"/>
    <w:rsid w:val="009A2D43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66397"/>
    <w:rsid w:val="00C376CD"/>
    <w:rsid w:val="00C65F03"/>
    <w:rsid w:val="00C66CC5"/>
    <w:rsid w:val="00CC1835"/>
    <w:rsid w:val="00CC7605"/>
    <w:rsid w:val="00CE394F"/>
    <w:rsid w:val="00CF3AF3"/>
    <w:rsid w:val="00D411D6"/>
    <w:rsid w:val="00DD48F4"/>
    <w:rsid w:val="00DF4315"/>
    <w:rsid w:val="00DF6943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1A5A-4D46-E74E-AB58-395209E1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5</cp:revision>
  <cp:lastPrinted>2025-05-14T02:31:00Z</cp:lastPrinted>
  <dcterms:created xsi:type="dcterms:W3CDTF">2026-03-12T21:07:00Z</dcterms:created>
  <dcterms:modified xsi:type="dcterms:W3CDTF">2026-03-12T22:03:00Z</dcterms:modified>
</cp:coreProperties>
</file>